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3114"/>
        <w:gridCol w:w="3113"/>
      </w:tblGrid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D81CD2" w:rsidRDefault="005E6111" w:rsidP="005E6111">
            <w:pPr>
              <w:spacing w:after="0" w:line="240" w:lineRule="auto"/>
              <w:rPr>
                <w:rFonts w:eastAsia="Times New Roman" w:cs="Times New Roman"/>
                <w:lang w:val="uk-UA"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 xml:space="preserve">КРОК 1. КУПІВЛЯ </w:t>
            </w:r>
            <w:r w:rsidR="00D81CD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uk-UA" w:eastAsia="ru-RU"/>
              </w:rPr>
              <w:t>НАВАНТАЖУВАЧА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Необхідні дії</w:t>
            </w:r>
          </w:p>
        </w:tc>
        <w:tc>
          <w:tcPr>
            <w:tcW w:w="6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D81CD2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uk-UA" w:eastAsia="ru-RU"/>
              </w:rPr>
              <w:t>Д</w:t>
            </w:r>
            <w:r w:rsidR="005E6111"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окумент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D81CD2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Укласти договір </w:t>
            </w:r>
            <w:r w:rsidR="00D81CD2">
              <w:rPr>
                <w:rFonts w:ascii="Calibri" w:eastAsia="Times New Roman" w:hAnsi="Calibri" w:cs="Calibri"/>
                <w:sz w:val="20"/>
                <w:szCs w:val="20"/>
                <w:lang w:val="uk-UA" w:eastAsia="ru-RU"/>
              </w:rPr>
              <w:t>купівлі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навантажувача з продавцем даного транспортного засобу.</w:t>
            </w:r>
          </w:p>
        </w:tc>
        <w:tc>
          <w:tcPr>
            <w:tcW w:w="6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Договір купівлі-продажу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Запросити у продавця документацію про відповідність </w:t>
            </w:r>
            <w:r w:rsidR="00D81CD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транспортного засобу «Технічному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регламенту безпеки машин».</w:t>
            </w:r>
          </w:p>
        </w:tc>
        <w:tc>
          <w:tcPr>
            <w:tcW w:w="6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Сертифікат відповідності / Декларація про відповідність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Запросити у продавця експлуатаційну документацію.</w:t>
            </w:r>
          </w:p>
        </w:tc>
        <w:tc>
          <w:tcPr>
            <w:tcW w:w="6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Паспорт на навантажувач / Інструкція по експлуатації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КРОК 2. ВІЗИТ ДО ЕТЦ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Необхідні дії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D81CD2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Д</w:t>
            </w:r>
            <w:r w:rsidR="005E6111"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окумент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D81CD2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П</w:t>
            </w:r>
            <w:r w:rsidR="005E6111"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риблизна вартість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Укладення договору на проведення технічного огляду технологічного транспортного засобу, оплату номерних знаків, технічного талона, свідоцтва про реєстрацію.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1. Договір, рахунок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1200-1500 грн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D81CD2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Укладення договору на проведення експертизи на </w:t>
            </w:r>
            <w:r w:rsidR="00D81CD2">
              <w:rPr>
                <w:rFonts w:ascii="Calibri" w:eastAsia="Times New Roman" w:hAnsi="Calibri" w:cs="Calibri"/>
                <w:sz w:val="20"/>
                <w:szCs w:val="20"/>
                <w:lang w:val="uk-UA" w:eastAsia="ru-RU"/>
              </w:rPr>
              <w:t>відповідність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технологічного транспортного засобу нормативно-правовим актам з охорони праці України.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1. Договір, рахунок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5000-6000 грн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КРОК 3. ЗБІР І ВІДПРАВКА ДОКУМЕНТІВ ДЛЯ ЕКСПЕРТА ЕТЦ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D81CD2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Надання експерту ЕТЦ документів для ЕКСПЕРТИЗИ.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1) Копія виписки з єдиного державного реєстру юридичних осіб, фізичних осіб-підприємців;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2) Довіреність </w:t>
            </w:r>
            <w:r w:rsidR="00D81CD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від керівника підприємства особі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, яка буде представляти його інтереси в експертній організації;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3) витяг із статуту підприємства (перша і остання сторінки, розділи, що розкривають види діяльності та управління підприємством);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4) Сертифіка</w:t>
            </w:r>
            <w:r w:rsidR="00D81CD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 відповідності (якщо техніка в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Україні з 2004-2011 рік) / Декларація про відповідність вимогам технічного регламент</w:t>
            </w:r>
            <w:r w:rsidR="00D81CD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 безпеки машин (якщо техніка в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Україні з 2011р.)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5) Інші документи, що встановлюють право власності на користування технологічним транспортним засобом;</w:t>
            </w:r>
          </w:p>
          <w:p w:rsidR="005E6111" w:rsidRPr="005E6111" w:rsidRDefault="00D81CD2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6) Е</w:t>
            </w:r>
            <w:r w:rsidR="005E6111"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кс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плуатаційна документація на даний</w:t>
            </w:r>
            <w:r w:rsidR="005E6111"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т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ехнологічний транспортний засіб</w:t>
            </w:r>
            <w:r w:rsidR="005E6111"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D81CD2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Надання експерту ЕТЦ документів для ТО.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</w:t>
            </w:r>
            <w:r w:rsidR="00D81CD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 С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відоцтво про державну реєстрацію;</w:t>
            </w:r>
          </w:p>
          <w:p w:rsidR="005E6111" w:rsidRPr="005E6111" w:rsidRDefault="005E6111" w:rsidP="005E6111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lang w:eastAsia="ru-RU"/>
              </w:rPr>
            </w:pPr>
            <w:bookmarkStart w:id="0" w:name="o41"/>
            <w:bookmarkEnd w:id="0"/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lastRenderedPageBreak/>
              <w:t>2</w:t>
            </w:r>
            <w:r w:rsidR="00D81CD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 Д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окументи, що підтверджують правомірність придбання технологічного транспортного </w:t>
            </w:r>
            <w:r w:rsidR="00D81CD2"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засобу;</w:t>
            </w:r>
          </w:p>
          <w:p w:rsidR="005E6111" w:rsidRPr="005E6111" w:rsidRDefault="00D81CD2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bookmarkStart w:id="1" w:name="o42"/>
            <w:bookmarkEnd w:id="1"/>
            <w:r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3) Д</w:t>
            </w:r>
            <w:r w:rsidR="005E6111"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окументи, що підтверджують оплату послуг проведення технічного огляду.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D81CD2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lastRenderedPageBreak/>
              <w:t>КРОК 4.</w:t>
            </w:r>
            <w:r w:rsidR="00D81CD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 xml:space="preserve"> ВИЇЗД ЕКСПЕРТА ЕТЦ НА ФАКТИЧНУ АДРЕСУ</w:t>
            </w: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 xml:space="preserve"> ЕКСПЛУАТАЦІЇ </w:t>
            </w:r>
            <w:r w:rsidR="00D81CD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uk-UA" w:eastAsia="ru-RU"/>
              </w:rPr>
              <w:t>НАВАНТАЖУВАЧА</w:t>
            </w: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 xml:space="preserve"> ДЛЯ ПРОВЕДЕНН</w:t>
            </w:r>
            <w:r w:rsidR="00D81CD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 xml:space="preserve">Я ТО ТА </w:t>
            </w: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ЕКСПЕРТИЗИ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Дія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Термін виконання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Вихідна документація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Проведення технічного огляду технологічного транспортного засобу.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1-2 тижні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Акт державного технічного огляду технологічного транспортного засобу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Проведення експертизи на відповідність технологічного транспортного засобу нормативно-правовим актам з охорони праці України.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1-2 тижні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Висновок експертизи на відповідність технологічного транспортного засобу нормативно-правовим актам з охорони праці України.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КРОК 5. ВІЗИТ ДО ЕТЦ ЗА ГОТОВИМИ ДОКУМЕНТАМИ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D81CD2" w:rsidRDefault="005E6111" w:rsidP="005E6111">
            <w:pPr>
              <w:spacing w:after="0" w:line="240" w:lineRule="auto"/>
              <w:rPr>
                <w:rFonts w:eastAsia="Times New Roman" w:cs="Times New Roman"/>
                <w:lang w:val="uk-UA"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КРОК 6. ЗБІР ДОКУМЕНТІВ ДЛЯ ЦЕНТРУ НАДАННЯ АДМІНІСТРАТИВНИХ ПОСЛУГ</w:t>
            </w:r>
            <w:r w:rsidR="00D81CD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uk-UA" w:eastAsia="ru-RU"/>
              </w:rPr>
              <w:t xml:space="preserve"> (ЦНАП)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rPr>
          <w:trHeight w:val="250"/>
        </w:trPr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Перелік необхідних документів: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1. Заява встановленого зразка -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оригінал</w:t>
            </w:r>
            <w:r w:rsidRPr="00D81CD2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 </w:t>
            </w:r>
            <w:r w:rsidR="00D81CD2" w:rsidRPr="00D81CD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(</w:t>
            </w:r>
            <w:r w:rsidR="00D81CD2" w:rsidRPr="00D81CD2">
              <w:rPr>
                <w:rFonts w:ascii="Calibri" w:eastAsia="Times New Roman" w:hAnsi="Calibri" w:cs="Calibri"/>
                <w:b/>
                <w:i/>
                <w:sz w:val="20"/>
                <w:szCs w:val="20"/>
                <w:lang w:eastAsia="ru-RU"/>
              </w:rPr>
              <w:t>Додаток</w:t>
            </w:r>
            <w:r w:rsidR="00D81CD2" w:rsidRPr="00D81CD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</w:t>
            </w:r>
            <w:r w:rsidR="00D81CD2" w:rsidRPr="00593285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1 до </w:t>
            </w:r>
            <w:r w:rsidR="00D81CD2" w:rsidRPr="0059328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 xml:space="preserve">Порядку відомчої реєстрації та ведення обліку великотоннажних та </w:t>
            </w:r>
            <w:r w:rsidR="00D81CD2" w:rsidRPr="0059328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інших технологічних</w:t>
            </w:r>
            <w:r w:rsidR="00D81CD2" w:rsidRPr="0059328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 xml:space="preserve"> транспортних засобів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);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2. Свідоцтво про державну реєстрацію підприємства -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завірена копія 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;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3. Документи, що підтверджують правомірність придбання технологічного транспортного засобу. (Договір купівлі-продажу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- завірена копія 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4. Наказ про призначення посадової особи відповідальної за безпечну експлуатацію та технічний стан технологічного транспортного засобу -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завірена копія 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5. Експлуатаційна документація -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завірена копія.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6. Документи, що підтверджують оплату вартості бланків, номерних знаків, виданих при реєстрації, і послуг за проведення технічного огляду -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завірена копія 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7. Сертифікат відповідності / декларація про відповідність -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завірена копія 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8. Акт технічного огляду -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оригінал 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9. Позитивний висновок експертизи на відповідність технологічного транспортного засобу нормативно-правовим актам з охорони праці України -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оригінал.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. 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Довіреність від керівника підприємства особи, яка буде представляти його інтереси в центрі надання адміністративних послуг - </w:t>
            </w:r>
            <w:r w:rsidRPr="005E611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ru-RU"/>
              </w:rPr>
              <w:t>оригінал.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КРОК 7. ПОДАННЯ ДОКУМЕНТІВ ДО ЦЕНТРУ НАДАННЯ АДМІНІСТРАТИВНИХ ПОСЛУГ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Терміни виконання реєстрації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до 25 днів</w:t>
            </w:r>
          </w:p>
        </w:tc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КРОК 8. ВІЗИТ ДО ЦЕНТРУ НАДАННЯ АДМІНІСТРАТИВНИХ ПОСЛУГ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Після реєстрації навантажувача в Держпраці, </w:t>
            </w:r>
            <w:r w:rsidRPr="005E611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ru-RU"/>
              </w:rPr>
              <w:t>реєстраційні номерні знаки 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і </w:t>
            </w:r>
            <w:r w:rsidRPr="005E611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ru-RU"/>
              </w:rPr>
              <w:t>Свідоцтво про реєстрацію навантажувача 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передаються в Центр надання адміністративних послуг для передачі їх власнику.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КРОК 9. ВІЗИТ ДО ЕТЦ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На підставі </w:t>
            </w:r>
            <w:r w:rsidR="00477BC7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ru-RU"/>
              </w:rPr>
              <w:t>С</w:t>
            </w:r>
            <w:r w:rsidRPr="005E611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відоцтва про </w:t>
            </w:r>
            <w:r w:rsidR="00477BC7" w:rsidRPr="005E611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ru-RU"/>
              </w:rPr>
              <w:t>реєстрацію,</w:t>
            </w: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експерт ЕТЦ виписує </w:t>
            </w:r>
            <w:r w:rsidRPr="005E611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Талон про проходження навантажувачем державного технічного </w:t>
            </w:r>
            <w:bookmarkStart w:id="2" w:name="_GoBack"/>
            <w:bookmarkEnd w:id="2"/>
            <w:r w:rsidR="00477BC7" w:rsidRPr="005E611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ru-RU"/>
              </w:rPr>
              <w:t>огляду.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  <w:t>КРОК 10. ЗБЕРІГАННЯ ДОКУМЕНТАЦІЇ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E6111" w:rsidRPr="005E6111" w:rsidTr="005E6111">
        <w:tc>
          <w:tcPr>
            <w:tcW w:w="93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1. Номерні знаки кріпляться до навантажувача.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2. Акт проходження державного технічного огляду кріпиться на лобове скло навантажувача або видиме захищене від вологи і пилу місце.</w:t>
            </w:r>
          </w:p>
          <w:p w:rsidR="005E6111" w:rsidRPr="005E6111" w:rsidRDefault="005E6111" w:rsidP="005E6111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 w:rsidRPr="005E6111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lastRenderedPageBreak/>
              <w:t>3. Свідоцтво про реєстрацію зберігається з іншими документами на навантажувач.</w:t>
            </w:r>
          </w:p>
        </w:tc>
      </w:tr>
    </w:tbl>
    <w:p w:rsidR="005E6111" w:rsidRPr="005E6111" w:rsidRDefault="005E6111" w:rsidP="005E6111">
      <w:pPr>
        <w:spacing w:line="216" w:lineRule="atLeast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5E6111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lastRenderedPageBreak/>
        <w:t> </w:t>
      </w:r>
    </w:p>
    <w:p w:rsidR="00054733" w:rsidRDefault="00054733"/>
    <w:sectPr w:rsidR="00054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111"/>
    <w:rsid w:val="00054733"/>
    <w:rsid w:val="00477BC7"/>
    <w:rsid w:val="005E6111"/>
    <w:rsid w:val="00D8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ED578"/>
  <w15:chartTrackingRefBased/>
  <w15:docId w15:val="{4E96DCC5-239B-49D7-B11D-F8AD6F755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6111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Yakovenko</dc:creator>
  <cp:keywords/>
  <dc:description/>
  <cp:lastModifiedBy>Yakovenko</cp:lastModifiedBy>
  <cp:revision>2</cp:revision>
  <dcterms:created xsi:type="dcterms:W3CDTF">2019-12-09T14:50:00Z</dcterms:created>
  <dcterms:modified xsi:type="dcterms:W3CDTF">2019-12-09T17:08:00Z</dcterms:modified>
</cp:coreProperties>
</file>