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677"/>
          <w:tab w:val="right" w:leader="none" w:pos="9355"/>
          <w:tab w:val="left" w:leader="none" w:pos="810"/>
        </w:tabs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ab/>
        <w:tab/>
        <w:tab/>
        <w:t>ОБЩЕСТВО С ОГРАНИЧЕННОЙ ОТВЕТСТВЕННОСТЬЮ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677"/>
          <w:tab w:val="right" w:leader="none" w:pos="9355"/>
          <w:tab w:val="left" w:leader="none" w:pos="810"/>
        </w:tabs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ab/>
        <w:tab/>
        <w:tab/>
        <w:t>«Название»</w:t>
      </w:r>
    </w:p>
    <w:p w:rsidR="00000000" w:rsidDel="00000000" w:rsidP="00000000" w:rsidRDefault="00000000" w:rsidRPr="00000000" w14:paraId="00000003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b w:val="1"/>
          <w:bCs w:val="1"/>
          <w:sz w:val="44"/>
          <w:szCs w:val="4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44"/>
          <w:szCs w:val="44"/>
          <w:rtl w:val="0"/>
        </w:rPr>
        <w:t>Инструкция</w:t>
      </w:r>
    </w:p>
    <w:p w:rsidR="00000000" w:rsidDel="00000000" w:rsidP="00000000" w:rsidRDefault="00000000" w:rsidRPr="00000000" w14:paraId="0000000C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b w:val="1"/>
          <w:bCs w:val="1"/>
          <w:sz w:val="44"/>
          <w:szCs w:val="4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44"/>
          <w:szCs w:val="44"/>
          <w:rtl w:val="0"/>
        </w:rPr>
        <w:t>по охране труда №3</w:t>
      </w:r>
    </w:p>
    <w:p w:rsidR="00000000" w:rsidDel="00000000" w:rsidP="00000000" w:rsidRDefault="00000000" w:rsidRPr="00000000" w14:paraId="0000000D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b w:val="1"/>
          <w:bCs w:val="1"/>
          <w:sz w:val="44"/>
          <w:szCs w:val="4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44"/>
          <w:szCs w:val="44"/>
          <w:rtl w:val="0"/>
        </w:rPr>
        <w:t>при работе на персональном компьютере</w:t>
      </w:r>
    </w:p>
    <w:p w:rsidR="00000000" w:rsidDel="00000000" w:rsidP="00000000" w:rsidRDefault="00000000" w:rsidRPr="00000000" w14:paraId="0000000E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hd w:fill="ffffff" w:val="clear"/>
        <w:spacing w:after="120" w:before="0" w:lineRule="auto"/>
        <w:rPr>
          <w:rFonts w:ascii="Calibri" w:cs="Calibri" w:eastAsia="Calibri" w:hAnsi="Calibri"/>
          <w:b w:val="1"/>
          <w:bCs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hd w:fill="ffffff" w:val="clear"/>
        <w:spacing w:after="120" w:before="0" w:lineRule="auto"/>
        <w:rPr>
          <w:rFonts w:ascii="Calibri" w:cs="Calibri" w:eastAsia="Calibri" w:hAnsi="Calibri"/>
          <w:b w:val="1"/>
          <w:bCs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hd w:fill="ffffff" w:val="clear"/>
        <w:spacing w:after="120" w:before="0" w:lineRule="auto"/>
        <w:rPr>
          <w:rFonts w:ascii="Calibri" w:cs="Calibri" w:eastAsia="Calibri" w:hAnsi="Calibri"/>
          <w:b w:val="1"/>
          <w:bCs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hd w:fill="ffffff" w:val="clear"/>
        <w:spacing w:after="120" w:before="0" w:lineRule="auto"/>
        <w:rPr>
          <w:rFonts w:ascii="Calibri" w:cs="Calibri" w:eastAsia="Calibri" w:hAnsi="Calibri"/>
          <w:b w:val="1"/>
          <w:bCs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b w:val="1"/>
          <w:bCs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b w:val="1"/>
          <w:bCs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b w:val="1"/>
          <w:bCs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b w:val="1"/>
          <w:bCs w:val="1"/>
          <w:sz w:val="44"/>
          <w:szCs w:val="4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44"/>
          <w:szCs w:val="44"/>
          <w:rtl w:val="0"/>
        </w:rPr>
        <w:t xml:space="preserve">2026</w:t>
      </w:r>
    </w:p>
    <w:p w:rsidR="00000000" w:rsidDel="00000000" w:rsidP="00000000" w:rsidRDefault="00000000" w:rsidRPr="00000000" w14:paraId="00000017">
      <w:pPr>
        <w:shd w:fill="ffffff" w:val="clear"/>
        <w:spacing w:after="120" w:before="0" w:lineRule="auto"/>
        <w:rPr>
          <w:rFonts w:ascii="Calibri" w:cs="Calibri" w:eastAsia="Calibri" w:hAnsi="Calibri"/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hd w:fill="ffffff" w:val="clear"/>
        <w:jc w:val="center"/>
        <w:rPr>
          <w:rFonts w:ascii="Calibri" w:cs="Calibri" w:eastAsia="Calibri" w:hAnsi="Calibri"/>
          <w:b w:val="1"/>
          <w:bCs w:val="1"/>
          <w:color w:val="1f1f1f"/>
          <w:sz w:val="32"/>
          <w:szCs w:val="32"/>
          <w:highlight w:val="white"/>
        </w:rPr>
      </w:pPr>
      <w:bookmarkStart w:colFirst="0" w:colLast="0" w:name="_heading=h.j7lr5dknfdo7" w:id="0"/>
      <w:bookmarkEnd w:id="0"/>
      <w:r w:rsidDel="00000000" w:rsidR="00000000" w:rsidRPr="00000000">
        <w:rPr>
          <w:rFonts w:ascii="Calibri" w:cs="Calibri" w:eastAsia="Calibri" w:hAnsi="Calibri"/>
          <w:b w:val="1"/>
          <w:bCs w:val="1"/>
          <w:color w:val="1f1f1f"/>
          <w:sz w:val="32"/>
          <w:szCs w:val="32"/>
          <w:highlight w:val="white"/>
          <w:rtl w:val="0"/>
        </w:rPr>
        <w:t xml:space="preserve">ОБЩЕСТВО С ОГРАНИЧЕННОЙ ОТВЕТСТВЕННОСТЬЮ </w:t>
      </w:r>
    </w:p>
    <w:p w:rsidR="00000000" w:rsidDel="00000000" w:rsidP="00000000" w:rsidRDefault="00000000" w:rsidRPr="00000000" w14:paraId="00000019">
      <w:pPr>
        <w:shd w:fill="ffffff" w:val="clear"/>
        <w:jc w:val="center"/>
        <w:rPr>
          <w:rFonts w:ascii="Calibri" w:cs="Calibri" w:eastAsia="Calibri" w:hAnsi="Calibri"/>
          <w:b w:val="1"/>
          <w:bCs w:val="1"/>
          <w:sz w:val="32"/>
          <w:szCs w:val="3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32"/>
          <w:szCs w:val="32"/>
          <w:rtl w:val="0"/>
        </w:rPr>
        <w:t>«Название»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hd w:fill="ffffff" w:val="clear"/>
        <w:spacing w:after="120" w:before="0" w:lineRule="auto"/>
        <w:rPr>
          <w:rFonts w:ascii="Calibri" w:cs="Calibri" w:eastAsia="Calibri" w:hAnsi="Calibri"/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hd w:fill="ffffff" w:val="clear"/>
        <w:spacing w:after="120" w:before="0" w:lineRule="auto"/>
        <w:jc w:val="right"/>
        <w:rPr>
          <w:rFonts w:ascii="Calibri" w:cs="Calibri" w:eastAsia="Calibri" w:hAnsi="Calibri"/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right"/>
        <w:rPr>
          <w:rFonts w:ascii="Calibri" w:cs="Calibri" w:eastAsia="Calibri" w:hAnsi="Calibri"/>
          <w:b w:val="1"/>
          <w:bCs w:val="1"/>
        </w:rPr>
      </w:pPr>
      <w:bookmarkStart w:colFirst="0" w:colLast="0" w:name="_heading=h.h7fea6jwe27e" w:id="1"/>
      <w:bookmarkEnd w:id="1"/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>УТВЕРЖДЕНО: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right"/>
        <w:rPr>
          <w:rFonts w:ascii="Calibri" w:cs="Calibri" w:eastAsia="Calibri" w:hAnsi="Calibri"/>
          <w:b w:val="1"/>
          <w:bCs w:val="1"/>
        </w:rPr>
      </w:pPr>
      <w:bookmarkStart w:colFirst="0" w:colLast="0" w:name="_heading=h.k4qyxik0691u" w:id="2"/>
      <w:bookmarkEnd w:id="2"/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>И.П. Фамилия «Название»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right"/>
        <w:rPr>
          <w:rFonts w:ascii="Calibri" w:cs="Calibri" w:eastAsia="Calibri" w:hAnsi="Calibri"/>
          <w:b w:val="1"/>
          <w:bCs w:val="1"/>
        </w:rPr>
      </w:pPr>
      <w:bookmarkStart w:colFirst="0" w:colLast="0" w:name="_heading=h.tya57neybgmf" w:id="3"/>
      <w:bookmarkEnd w:id="3"/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                                                                                                           от «__» _________ 2026 года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right"/>
        <w:rPr>
          <w:rFonts w:ascii="Calibri" w:cs="Calibri" w:eastAsia="Calibri" w:hAnsi="Calibri"/>
          <w:b w:val="1"/>
          <w:bCs w:val="1"/>
        </w:rPr>
      </w:pPr>
      <w:bookmarkStart w:colFirst="0" w:colLast="0" w:name="_heading=h.iahamjxe3jk2" w:id="4"/>
      <w:bookmarkEnd w:id="4"/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№ _____</w:t>
      </w:r>
    </w:p>
    <w:p w:rsidR="00000000" w:rsidDel="00000000" w:rsidP="00000000" w:rsidRDefault="00000000" w:rsidRPr="00000000" w14:paraId="00000020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>ИНСТРУКЦИЯ ПО ОХРАНЕ ТРУДА № 3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при работе на персональном компьютере</w:t>
      </w:r>
    </w:p>
    <w:p w:rsidR="00000000" w:rsidDel="00000000" w:rsidP="00000000" w:rsidRDefault="00000000" w:rsidRPr="00000000" w14:paraId="00000024">
      <w:pPr>
        <w:spacing w:after="120" w:before="0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Style w:val="Heading2"/>
        <w:spacing w:after="120" w:before="0" w:lineRule="auto"/>
        <w:ind w:left="0" w:firstLine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>1. Общие положения.</w:t>
      </w:r>
    </w:p>
    <w:p w:rsidR="00000000" w:rsidDel="00000000" w:rsidP="00000000" w:rsidRDefault="00000000" w:rsidRPr="00000000" w14:paraId="00000026">
      <w:pPr>
        <w:spacing w:after="120" w:before="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>1.1. Инструкция разработана в соответствии с НПАОП 0.00-4.15-98 «Положение о разработке инструкций по охране труда» и НПАОП 0.00-6.03-93 «Порядок обработки и утверждения работодателем действующих на предприятии нормативных актов по охране труда».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>1.2. Требования инструкции распространяются на всех работников ООО «Название» (далее – предприятие), которые в своей работе используют персональные электронно-вычислительные машины с визуальными дисплейными терминалами (персональные компьютеры, ноутбуки, далее – ПК) и периферийными устройствами (ПП) (клавиатура, манипулятор "мышь", мышь.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1.3. К работе на ПК допускаются работники (далее – пользователи), прошедшие медицинское освидетельствование (при необходимости) и не имеющие противопоказаний, вводный и первичный инструктаж по вопросам охраны труда.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1.4. В случае, если пользователь самостоятельно проводит подключение ПК и ПП к электрической сети, он должен раз в год проходить инструктаж для получения I группы по электробезопасности.</w:t>
      </w:r>
    </w:p>
    <w:p w:rsidR="00000000" w:rsidDel="00000000" w:rsidP="00000000" w:rsidRDefault="00000000" w:rsidRPr="00000000" w14:paraId="0000002A">
      <w:pPr>
        <w:spacing w:after="120" w:before="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>1.5. Работники должны раз в 6 месяцев проходить повторные инструктажи по вопросам охраны труда.</w:t>
      </w:r>
    </w:p>
    <w:p w:rsidR="00000000" w:rsidDel="00000000" w:rsidP="00000000" w:rsidRDefault="00000000" w:rsidRPr="00000000" w14:paraId="0000002B">
      <w:pPr>
        <w:spacing w:after="120" w:before="0" w:lineRule="auto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rtl w:val="0"/>
        </w:rPr>
        <w:t xml:space="preserve">1.6. Работник при исполнении своих трудовых обязанностей должен: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</w:r>
    </w:p>
    <w:p w:rsidR="00000000" w:rsidDel="00000000" w:rsidP="00000000" w:rsidRDefault="00000000" w:rsidRPr="00000000" w14:paraId="0000002C">
      <w:pPr>
        <w:numPr>
          <w:ilvl w:val="0"/>
          <w:numId w:val="10"/>
        </w:numPr>
        <w:spacing w:after="120" w:before="0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rtl w:val="0"/>
        </w:rPr>
        <w:t>выполнять только ту работу, которая предусмотрена его должностной или рабочей инструкцией или поручена ему руководителем;</w:t>
      </w:r>
    </w:p>
    <w:p w:rsidR="00000000" w:rsidDel="00000000" w:rsidP="00000000" w:rsidRDefault="00000000" w:rsidRPr="00000000" w14:paraId="0000002D">
      <w:pPr>
        <w:numPr>
          <w:ilvl w:val="0"/>
          <w:numId w:val="10"/>
        </w:numPr>
        <w:spacing w:after="120" w:before="0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rtl w:val="0"/>
        </w:rPr>
        <w:t>соблюдать правила внутреннего трудового распорядка;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заботиться о личной безопасности и здоровье, а также о безопасности и здоровье окружающих в процессе выполнения любых работ или во время пребывания на территории предприятия;</w:t>
      </w:r>
    </w:p>
    <w:p w:rsidR="00000000" w:rsidDel="00000000" w:rsidP="00000000" w:rsidRDefault="00000000" w:rsidRPr="00000000" w14:paraId="0000002F">
      <w:pPr>
        <w:numPr>
          <w:ilvl w:val="0"/>
          <w:numId w:val="10"/>
        </w:numPr>
        <w:spacing w:after="120" w:before="0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rtl w:val="0"/>
        </w:rPr>
        <w:t>знать и выполнять требования правил пожарной безопасности; знать места нахождения первичных средств пожаротушения и уметь ими пользоваться;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знать и выполнять требования нормативно-правовых актов по охране труда, требования санитарно-гигиенических норм и правил, уметь оказывать первую помощь;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пользоваться предусмотренными средствами коллективной и индивидуальной защиты.</w:t>
      </w:r>
    </w:p>
    <w:p w:rsidR="00000000" w:rsidDel="00000000" w:rsidP="00000000" w:rsidRDefault="00000000" w:rsidRPr="00000000" w14:paraId="00000032">
      <w:pPr>
        <w:spacing w:after="120" w:before="0" w:line="245" w:lineRule="auto"/>
        <w:jc w:val="both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>1.7. Курить и принимать пищу разрешается только в специально отведенных местах.</w:t>
      </w:r>
      <w:r w:rsidDel="00000000" w:rsidR="00000000" w:rsidRPr="00000000">
        <w:rPr>
          <w:rFonts w:ascii="Calibri" w:cs="Calibri" w:eastAsia="Calibri" w:hAnsi="Calibri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120" w:before="0" w:line="245" w:lineRule="auto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>1.8. Основными опасностями, которые при определенных обстоятельствах могут привести к травмированию или профессиональному заболеванию, являются: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5" w:lineRule="auto"/>
        <w:ind w:left="714" w:right="57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повышенное значение напряжения в электрической цепи, замыкание которой может произойти через тело человека;</w:t>
      </w:r>
    </w:p>
    <w:p w:rsidR="00000000" w:rsidDel="00000000" w:rsidP="00000000" w:rsidRDefault="00000000" w:rsidRPr="00000000" w14:paraId="00000035">
      <w:pPr>
        <w:numPr>
          <w:ilvl w:val="0"/>
          <w:numId w:val="11"/>
        </w:numPr>
        <w:spacing w:after="120" w:before="0" w:line="245" w:lineRule="auto"/>
        <w:ind w:left="714" w:hanging="357"/>
        <w:jc w:val="both"/>
        <w:rPr/>
      </w:pPr>
      <w:r w:rsidDel="00000000" w:rsidR="00000000" w:rsidRPr="00000000">
        <w:rPr>
          <w:rFonts w:ascii="Calibri" w:cs="Calibri" w:eastAsia="Calibri" w:hAnsi="Calibri"/>
          <w:rtl w:val="0"/>
        </w:rPr>
        <w:t>повышенное зрительное и нервно-эмоциональное напряжение;</w:t>
      </w:r>
    </w:p>
    <w:p w:rsidR="00000000" w:rsidDel="00000000" w:rsidP="00000000" w:rsidRDefault="00000000" w:rsidRPr="00000000" w14:paraId="00000036">
      <w:pPr>
        <w:numPr>
          <w:ilvl w:val="0"/>
          <w:numId w:val="11"/>
        </w:numPr>
        <w:spacing w:after="120" w:before="0" w:line="245" w:lineRule="auto"/>
        <w:ind w:left="714" w:hanging="357"/>
        <w:jc w:val="both"/>
        <w:rPr/>
      </w:pPr>
      <w:r w:rsidDel="00000000" w:rsidR="00000000" w:rsidRPr="00000000">
        <w:rPr>
          <w:rFonts w:ascii="Calibri" w:cs="Calibri" w:eastAsia="Calibri" w:hAnsi="Calibri"/>
          <w:rtl w:val="0"/>
        </w:rPr>
        <w:t>вынужденная рабочая поза, сопровождающаяся локальным напряжением верхних конечностей на фоне ограниченной общей мышечной активности (гиподинамии).</w:t>
      </w:r>
    </w:p>
    <w:p w:rsidR="00000000" w:rsidDel="00000000" w:rsidP="00000000" w:rsidRDefault="00000000" w:rsidRPr="00000000" w14:paraId="00000037">
      <w:pPr>
        <w:spacing w:after="120" w:before="0" w:line="235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>1.9. Рабочее место работника - территория предприятия.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5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1.10. Помещения, где установлены ПК, должны иметь естественное и искусственное освещение. В качестве источника искусственного освещения лучше использовать люминесцентные лампы. Допускается использование ламп накаливания в светильниках местного освещения. Освещенность рабочего места в горизонтальной плоскости на высоте 0,8 м от уровня пола должна быть не менее 400 лк, а вертикальная освещенность в плоскости экрана – не более 200 лк. 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5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1.11. Температура в помещении с ПК должна быть в пределах 18 – 22 0С, относительная влажность воздуха – около 55 %, скорость движения воздуха – 0,1 – 0,2 м/сек. В помещениях с ПК необходимо проводить ежедневную влажную уборку и регулярное проветривание в течение рабочего дня.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perscript"/>
          <w:rtl w:val="0"/>
        </w:rPr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5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1.12. Площадь помещений определяется из расчета 6 м2 на одно рабочее место пользователя ПК, а объем помещения должен быть не менее 20 м3.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perscript"/>
          <w:rtl w:val="0"/>
        </w:rPr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perscript"/>
          <w:rtl w:val="0"/>
        </w:rPr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5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1.13. Поверхность пола должна быть ровной, без выбоин, нескользкой, удобной для очистки и влажной уборки, обладать антистатическими свойствами.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5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1.14. Рабочее место необходимо организовывать таким образом, чтобы в поле зрения работающего не попадали окна, осветительные приборы, которые имеют свойство отражения. Поверхность рабочего стола не должна быть полирована. Для предупреждения бликов на экране видеомониторов (особенно летом и солнечными днями) экран монитора следует размещать таким образом, чтобы свет от окна падал сбоку, желательно слева.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5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1.15. ПК необходимо размещать на расстоянии не ближе 1,5 м от стены с оконными проемами и не ближе одного метра от других стен и источников тепла.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5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1.16. Рабочие места с ПК при выполнении работы, требующей значительного умственного напряжения или концентрации внимания, должны быть изолированы друг от друга перегородкой высотой 1,5 – 2 м.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5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1.17. Подключение ПК и ПП к электрической сети следует производить с помощью штатных электрических розеток, специальных электросетевых фильтров или устройств бесперебойного питания. Подключать ПК к электрической сети с помощью заводских или самодельных удлинителей не допускается. Штепсельные соединения и электророзетки, кроме контактов фазового и нулевого рабочего проводников, должны иметь специальные контакты для подключения нулевого защитного проводника. Подключение ПК и ПП к электросети без заземляющего провода не допускается.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1.18. Экран видеомонитора ПК должен находиться от глаз пользователя на расстоянии не менее 500 – 700 мм (в зависимости от размера экрана). Угол зрения должен быть в пределах 10 – 40 градусов. 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1.19. Конструкция рабочего стола должна обеспечивать рациональное расположение на рабочей поверхности оборудования, используемого в трудовом процессе, с учетом количества, размеров, конструктивных особенностей этого оборудования. Поверхность стола должна быть матовой с малым светоотражением. Высота рабочей поверхности стола, на котором установлен ПК, должна быть в пределах 680 – 800 мм.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1.20. Клавиатура должна размещаться на поверхности стола или специальной подставке. Угол наклона панели клавиатуры к горизонтальной поверхности должен быть от 5 до 15 градусов.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1.21. Кресло должно обеспечивать удобные условия труда и рациональную физиологическую рабочую позу в процессе труда. Кресло должно иметь устройство для регулировки высоты поверхности сиденья, угла наклона и высоты спинки. Регулировка каждого параметра должна быть независима и иметь надежную фиксацию. Кресла должны иметь стационарные или съемные подлокотники длиной не менее 250 мм, шириной в пределах 50-70 мм и регулироваться по параметру внутреннего расстояния между подлокотниками в пределах 350-500 мм.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1.22. Работник имеет право отказаться от работы, если условия ее выполнения создают угрозу его здоровью или жизни или противоречат требованиям нормативных актов по охране труда.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1.23. За нарушение требований этой инструкции работник несет административную, дисциплинарную и уголовную ответственность согласно действующему законодательству Украины.</w:t>
      </w:r>
    </w:p>
    <w:p w:rsidR="00000000" w:rsidDel="00000000" w:rsidP="00000000" w:rsidRDefault="00000000" w:rsidRPr="00000000" w14:paraId="00000046">
      <w:pPr>
        <w:spacing w:after="120" w:before="0" w:lineRule="auto"/>
        <w:jc w:val="center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after="120" w:before="0" w:lineRule="auto"/>
        <w:jc w:val="center"/>
        <w:rPr>
          <w:rFonts w:ascii="Calibri" w:cs="Calibri" w:eastAsia="Calibri" w:hAnsi="Calibri"/>
          <w:b w:val="1"/>
          <w:bCs w:val="1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>2. Требования безопасности перед началом работы.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2.1. Осмотреть рабочее место и убрать все излишнее. 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2.2. Внешним осмотром проверить целостность корпусов оборудования (системного блока, видеомонитора, принтера, клавиатуры, манипулятора мышь и т.п.), целостность соединительных шнуров, кабелей питания и мест их подключения (электророзеток, штепсельных вилок и т.п.).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2.3. Проверьте надежность установки оборудования на рабочем столе. Не допускается установка оборудования непосредственно на краю стола для предотвращения его случайного падения.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2.4. Настройка освещенности рабочего места. При необходимости включить общее и местное освещение.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2.5. Отрегулируйте и зафиксируйте высоту кресла, установите удобный наклон его спинки.</w:t>
      </w:r>
    </w:p>
    <w:p w:rsidR="00000000" w:rsidDel="00000000" w:rsidP="00000000" w:rsidRDefault="00000000" w:rsidRPr="00000000" w14:paraId="0000004D">
      <w:pPr>
        <w:spacing w:after="120" w:before="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>2.6. В случае необходимости подключить к системному блоку необходимую аппаратуру (принтер, сканер и т.п.) – все кабели, соединяющие системный блок с другими устройствами, следует подсоединять и отсоединять только при выключенном и отключенном от электрической сети оборудовании.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2.7. Включить питание ПК. Если после включения питания компьютер не загружается, следует сообщить об этом непосредственному руководителю и вызвать специалиста по ремонту и обслуживанию компьютерной техники. Самостоятельно разбирать и отлаживать ПК и ПП не допускается.</w:t>
      </w:r>
    </w:p>
    <w:p w:rsidR="00000000" w:rsidDel="00000000" w:rsidP="00000000" w:rsidRDefault="00000000" w:rsidRPr="00000000" w14:paraId="0000004F">
      <w:pPr>
        <w:spacing w:after="120" w:before="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>2.8. При обнаружении угрозы безопасному проведению работы необходимо доложить об этом непосредственному руководителю и к работе не приступать. Разрешается приступать к работе только после устранения выявленных недостатков.</w:t>
      </w:r>
      <w:r w:rsidDel="00000000" w:rsidR="00000000" w:rsidRPr="00000000">
        <w:rPr>
          <w:rFonts w:ascii="Calibri" w:cs="Calibri" w:eastAsia="Calibri" w:hAnsi="Calibri"/>
          <w:rtl w:val="0"/>
        </w:rPr>
      </w:r>
    </w:p>
    <w:p w:rsidR="00000000" w:rsidDel="00000000" w:rsidP="00000000" w:rsidRDefault="00000000" w:rsidRPr="00000000" w14:paraId="00000050">
      <w:pPr>
        <w:spacing w:after="120" w:before="0" w:lineRule="auto"/>
        <w:ind w:firstLine="284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after="120" w:before="0" w:lineRule="auto"/>
        <w:jc w:val="center"/>
        <w:rPr>
          <w:rFonts w:ascii="Calibri" w:cs="Calibri" w:eastAsia="Calibri" w:hAnsi="Calibri"/>
          <w:b w:val="1"/>
          <w:bCs w:val="1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rtl w:val="0"/>
        </w:rPr>
        <w:t>3. Требования безопасности при работе.</w:t>
      </w:r>
    </w:p>
    <w:p w:rsidR="00000000" w:rsidDel="00000000" w:rsidP="00000000" w:rsidRDefault="00000000" w:rsidRPr="00000000" w14:paraId="00000052">
      <w:pPr>
        <w:spacing w:after="120" w:before="0" w:lineRule="auto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>3.1. При работе с ПК необходимо соблюдать следующие требования безопасности:</w:t>
      </w:r>
    </w:p>
    <w:p w:rsidR="00000000" w:rsidDel="00000000" w:rsidP="00000000" w:rsidRDefault="00000000" w:rsidRPr="00000000" w14:paraId="00000053">
      <w:pPr>
        <w:spacing w:after="120" w:before="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>а) необходимо устойчиво разместить клавиатуру на рабочем столе, не допуская ее качания. Вместе с тем, должна быть предусмотрена возможность ее поворотов и перемещений. Положение клавиатуры и угол наклона должны соответствовать пожеланиям оператора (пользователя). Если в конструкции клавиатуры не предусмотрено пространство для опоры ладоней, то их следует размещать на расстоянии не менее 100 мм от края стола в удобной для работы зоне. При работе с клавиатурой необходимо сидеть прямо, не напрягаться;</w:t>
      </w:r>
    </w:p>
    <w:p w:rsidR="00000000" w:rsidDel="00000000" w:rsidP="00000000" w:rsidRDefault="00000000" w:rsidRPr="00000000" w14:paraId="00000054">
      <w:pPr>
        <w:spacing w:after="120" w:before="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>б) для уменьшения неблагоприятного воздействия манипулятора типа «мышь» (вынужденная поза, потребность постоянного контроля качества действий) необходимо обеспечить достаточную для перемещения «мыши» и удобного упора локтевого сустава поверхность стола;</w:t>
      </w:r>
    </w:p>
    <w:p w:rsidR="00000000" w:rsidDel="00000000" w:rsidP="00000000" w:rsidRDefault="00000000" w:rsidRPr="00000000" w14:paraId="00000055">
      <w:pPr>
        <w:spacing w:after="120" w:before="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>в) не разрешается отвлекаться самому и отвлекать других работников;</w:t>
      </w:r>
    </w:p>
    <w:p w:rsidR="00000000" w:rsidDel="00000000" w:rsidP="00000000" w:rsidRDefault="00000000" w:rsidRPr="00000000" w14:paraId="00000056">
      <w:pPr>
        <w:spacing w:after="120" w:before="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>г) периодически при выключенном компьютере убирать хлопчатобумажной тряпкой, едва смоченной мыльным раствором, пыль с поверхностей аппаратуры. Экран ПК протирают ватой, смоченной в спирте, или специальными салфетками. Не разрешается использовать жидкость или аэрозольные средства для очистки поверхностей компьютера;</w:t>
      </w:r>
    </w:p>
    <w:p w:rsidR="00000000" w:rsidDel="00000000" w:rsidP="00000000" w:rsidRDefault="00000000" w:rsidRPr="00000000" w14:paraId="00000057">
      <w:pPr>
        <w:spacing w:after="120" w:before="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>д) для снятия статического электричества рекомендуется время от времени касаться рукой металлических поверхностей (батарей центрального отопления и т.п.);</w:t>
      </w:r>
    </w:p>
    <w:p w:rsidR="00000000" w:rsidDel="00000000" w:rsidP="00000000" w:rsidRDefault="00000000" w:rsidRPr="00000000" w14:paraId="00000058">
      <w:pPr>
        <w:spacing w:after="120" w:before="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>е) для снижения напряженности труда при работе с ПК необходимо равномерно распределять и чередовать характер работ в соответствии с их сложностью. С целью уменьшения негативного влияния монотонии целесообразно применить чередование операций ввода текста и числовых данных (изменение содержания работ), чередование редактирования текстов и ввода данных (изменение содержания и темпа работы);</w:t>
      </w:r>
    </w:p>
    <w:p w:rsidR="00000000" w:rsidDel="00000000" w:rsidP="00000000" w:rsidRDefault="00000000" w:rsidRPr="00000000" w14:paraId="00000059">
      <w:pPr>
        <w:spacing w:after="120" w:before="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>ж) с целью сохранения здоровья работающих, уменьшения негативного влияния на них производственных факторов, предотвращения профессиональных заболеваний, а также поддержания работоспособности должны быть предусмотрены регламентированные перерывы продолжительностью 15 минут после каждые 2 часа работы для отдыха пользователей;</w:t>
      </w:r>
    </w:p>
    <w:p w:rsidR="00000000" w:rsidDel="00000000" w:rsidP="00000000" w:rsidRDefault="00000000" w:rsidRPr="00000000" w14:paraId="0000005A">
      <w:pPr>
        <w:spacing w:after="120" w:before="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>и) во время регламентированных перерывов с целью снижения нервно-эмоционального напряжения и усталости зрительного анализатора, устранения негативного влияния гиподинамии и гипокинезии, а также предотвращения развития позотонической усталости рекомендуется выполнять комплекс упражнений, указанных в приложении А к настоящей инструкции;</w:t>
      </w:r>
      <w:r w:rsidDel="00000000" w:rsidR="00000000" w:rsidRPr="00000000">
        <w:rPr>
          <w:rFonts w:ascii="Calibri" w:cs="Calibri" w:eastAsia="Calibri" w:hAnsi="Calibri"/>
          <w:rtl w:val="0"/>
        </w:rPr>
      </w:r>
    </w:p>
    <w:p w:rsidR="00000000" w:rsidDel="00000000" w:rsidP="00000000" w:rsidRDefault="00000000" w:rsidRPr="00000000" w14:paraId="0000005B">
      <w:pPr>
        <w:spacing w:after="120" w:before="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>к) в случае возникновения у работающих за ПК зрительного дискомфорта и других неблагоприятных субъективных ощущений, наступающих, несмотря на соблюдение санитарно-гигиенических и эргономических требований режимов труда и отдыха, следует применять индивидуальный подход в ограничении времени работ по ПК и коррекцию длительности перерывов для отдыха или производить ПК).</w:t>
      </w:r>
    </w:p>
    <w:p w:rsidR="00000000" w:rsidDel="00000000" w:rsidP="00000000" w:rsidRDefault="00000000" w:rsidRPr="00000000" w14:paraId="0000005C">
      <w:pPr>
        <w:spacing w:after="120" w:before="0" w:lineRule="auto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>3.2. При работе на лазерных принтерах необходимо соблюдать следующие требования безопасности:</w:t>
      </w:r>
    </w:p>
    <w:p w:rsidR="00000000" w:rsidDel="00000000" w:rsidP="00000000" w:rsidRDefault="00000000" w:rsidRPr="00000000" w14:paraId="0000005D">
      <w:pPr>
        <w:spacing w:after="120" w:before="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>а) размещать принтер необходимо рядом с компьютером таким образом, чтобы соединительный шнур не был натянут; запрещается ставить принтер на системный блок;</w:t>
      </w:r>
    </w:p>
    <w:p w:rsidR="00000000" w:rsidDel="00000000" w:rsidP="00000000" w:rsidRDefault="00000000" w:rsidRPr="00000000" w14:paraId="0000005E">
      <w:pPr>
        <w:spacing w:after="120" w:before="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>б) прежде чем начинать печать, убедитесь, что принтер подключен к компьютеру;</w:t>
      </w:r>
    </w:p>
    <w:p w:rsidR="00000000" w:rsidDel="00000000" w:rsidP="00000000" w:rsidRDefault="00000000" w:rsidRPr="00000000" w14:paraId="0000005F">
      <w:pPr>
        <w:spacing w:after="120" w:before="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>в) для достижения наиболее четких, с высоким разрешением, изображений и избегания порчи аппарата, необходимо использовать бумагу, указанную в инструкции по эксплуатации принтера;</w:t>
      </w:r>
    </w:p>
    <w:p w:rsidR="00000000" w:rsidDel="00000000" w:rsidP="00000000" w:rsidRDefault="00000000" w:rsidRPr="00000000" w14:paraId="00000060">
      <w:pPr>
        <w:spacing w:after="120" w:before="0" w:lineRule="auto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>г) запрещается использовать следующую бумагу:</w:t>
      </w:r>
    </w:p>
    <w:p w:rsidR="00000000" w:rsidDel="00000000" w:rsidP="00000000" w:rsidRDefault="00000000" w:rsidRPr="00000000" w14:paraId="00000061">
      <w:pPr>
        <w:numPr>
          <w:ilvl w:val="0"/>
          <w:numId w:val="12"/>
        </w:numPr>
        <w:spacing w:after="120" w:before="0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rtl w:val="0"/>
        </w:rPr>
        <w:t>слишком гладкий, а также высокотекстурированный;</w:t>
      </w:r>
    </w:p>
    <w:p w:rsidR="00000000" w:rsidDel="00000000" w:rsidP="00000000" w:rsidRDefault="00000000" w:rsidRPr="00000000" w14:paraId="00000062">
      <w:pPr>
        <w:numPr>
          <w:ilvl w:val="0"/>
          <w:numId w:val="12"/>
        </w:numPr>
        <w:spacing w:after="120" w:before="0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rtl w:val="0"/>
        </w:rPr>
        <w:t>ламинированный;</w:t>
      </w:r>
    </w:p>
    <w:p w:rsidR="00000000" w:rsidDel="00000000" w:rsidP="00000000" w:rsidRDefault="00000000" w:rsidRPr="00000000" w14:paraId="00000063">
      <w:pPr>
        <w:numPr>
          <w:ilvl w:val="0"/>
          <w:numId w:val="12"/>
        </w:numPr>
        <w:spacing w:after="120" w:before="0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rtl w:val="0"/>
        </w:rPr>
        <w:t>рваный, сморщенный или с отверстиями от дыропробивателя или степлера;</w:t>
      </w:r>
    </w:p>
    <w:p w:rsidR="00000000" w:rsidDel="00000000" w:rsidP="00000000" w:rsidRDefault="00000000" w:rsidRPr="00000000" w14:paraId="00000064">
      <w:pPr>
        <w:numPr>
          <w:ilvl w:val="0"/>
          <w:numId w:val="12"/>
        </w:numPr>
        <w:spacing w:after="120" w:before="0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rtl w:val="0"/>
        </w:rPr>
        <w:t>перфорированный на несколько частей или сигаретный (основа копировальной бумаги);</w:t>
      </w:r>
    </w:p>
    <w:p w:rsidR="00000000" w:rsidDel="00000000" w:rsidP="00000000" w:rsidRDefault="00000000" w:rsidRPr="00000000" w14:paraId="00000065">
      <w:pPr>
        <w:numPr>
          <w:ilvl w:val="0"/>
          <w:numId w:val="12"/>
        </w:numPr>
        <w:spacing w:after="120" w:before="0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rtl w:val="0"/>
        </w:rPr>
        <w:t>фирменные бланки, название которых напечатано не термостойкими красками (эти краски могут перейти на термозакрепляющий валик и стать причиной дефектов печати);</w:t>
      </w:r>
    </w:p>
    <w:p w:rsidR="00000000" w:rsidDel="00000000" w:rsidP="00000000" w:rsidRDefault="00000000" w:rsidRPr="00000000" w14:paraId="00000066">
      <w:pPr>
        <w:spacing w:after="120" w:before="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>д) при смятии бумаги следует открыть крышку и осторожно вытащить лоток с бумагой; при этом необходимо быть внимательным, чтобы не обжечься при извлечении листа из термоукрепляющего устройства.</w:t>
      </w:r>
    </w:p>
    <w:p w:rsidR="00000000" w:rsidDel="00000000" w:rsidP="00000000" w:rsidRDefault="00000000" w:rsidRPr="00000000" w14:paraId="00000067">
      <w:pPr>
        <w:spacing w:after="120" w:before="0" w:lineRule="auto"/>
        <w:jc w:val="both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rtl w:val="0"/>
        </w:rPr>
        <w:t>е) соблюдать правила хранения картриджа согласно инструкции фирмы-производителя (подальше от прямых солнечных лучей, при температуре 0 – 35 °С и т.п.);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after="120" w:before="0" w:lineRule="auto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>ж) запрещается:</w:t>
      </w:r>
    </w:p>
    <w:p w:rsidR="00000000" w:rsidDel="00000000" w:rsidP="00000000" w:rsidRDefault="00000000" w:rsidRPr="00000000" w14:paraId="00000069">
      <w:pPr>
        <w:numPr>
          <w:ilvl w:val="0"/>
          <w:numId w:val="13"/>
        </w:numPr>
        <w:spacing w:after="120" w:before="0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rtl w:val="0"/>
        </w:rPr>
        <w:t>хранить картридж без упаковки;</w:t>
      </w:r>
    </w:p>
    <w:p w:rsidR="00000000" w:rsidDel="00000000" w:rsidP="00000000" w:rsidRDefault="00000000" w:rsidRPr="00000000" w14:paraId="0000006A">
      <w:pPr>
        <w:numPr>
          <w:ilvl w:val="0"/>
          <w:numId w:val="13"/>
        </w:numPr>
        <w:spacing w:after="120" w:before="0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rtl w:val="0"/>
        </w:rPr>
        <w:t>ставить картридж на торец (т.е. вертикально);</w:t>
      </w:r>
    </w:p>
    <w:p w:rsidR="00000000" w:rsidDel="00000000" w:rsidP="00000000" w:rsidRDefault="00000000" w:rsidRPr="00000000" w14:paraId="0000006B">
      <w:pPr>
        <w:numPr>
          <w:ilvl w:val="0"/>
          <w:numId w:val="13"/>
        </w:numPr>
        <w:spacing w:after="120" w:before="0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rtl w:val="0"/>
        </w:rPr>
        <w:t>переворачивать картридж этикеткой вниз;</w:t>
      </w:r>
    </w:p>
    <w:p w:rsidR="00000000" w:rsidDel="00000000" w:rsidP="00000000" w:rsidRDefault="00000000" w:rsidRPr="00000000" w14:paraId="0000006C">
      <w:pPr>
        <w:numPr>
          <w:ilvl w:val="0"/>
          <w:numId w:val="13"/>
        </w:numPr>
        <w:spacing w:after="120" w:before="0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rtl w:val="0"/>
        </w:rPr>
        <w:t>открывать крышку валика и прикасаться к нему;</w:t>
      </w:r>
    </w:p>
    <w:p w:rsidR="00000000" w:rsidDel="00000000" w:rsidP="00000000" w:rsidRDefault="00000000" w:rsidRPr="00000000" w14:paraId="0000006D">
      <w:pPr>
        <w:numPr>
          <w:ilvl w:val="0"/>
          <w:numId w:val="13"/>
        </w:numPr>
        <w:spacing w:after="120" w:before="0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rtl w:val="0"/>
        </w:rPr>
        <w:t>самостоятельно заполнять тонером использованный картридж;</w:t>
      </w:r>
    </w:p>
    <w:p w:rsidR="00000000" w:rsidDel="00000000" w:rsidP="00000000" w:rsidRDefault="00000000" w:rsidRPr="00000000" w14:paraId="0000006E">
      <w:pPr>
        <w:spacing w:after="120" w:before="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>и) проводить самостоятельно ремонт и обслуживание принтера. При ухудшении качества печати обратитесь в службу технического обслуживания компьютерной техники.</w:t>
      </w:r>
      <w:r w:rsidDel="00000000" w:rsidR="00000000" w:rsidRPr="00000000">
        <w:rPr>
          <w:rFonts w:ascii="Calibri" w:cs="Calibri" w:eastAsia="Calibri" w:hAnsi="Calibri"/>
          <w:rtl w:val="0"/>
        </w:rPr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3.3. Отключение ПК и ПП от электрической сети необходимо производить в следующих случаях:</w:t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при обнаружении искрения, запаха дыма или неисправностей в работе оборудования;</w:t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при ощущении хотя бы слабого действия тока.</w:t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3.4. Следует немедленно докладывать непосредственному руководителю о каких-либо недостатках в работе, создающих опасность для окружающих и которые невозможно ликвидировать самому, а также обо всех несчастных случаях и авариях, произошедших во время работы.</w:t>
      </w:r>
    </w:p>
    <w:p w:rsidR="00000000" w:rsidDel="00000000" w:rsidP="00000000" w:rsidRDefault="00000000" w:rsidRPr="00000000" w14:paraId="00000073">
      <w:pPr>
        <w:spacing w:after="120" w:before="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spacing w:after="120" w:before="0" w:lineRule="auto"/>
        <w:jc w:val="center"/>
        <w:rPr>
          <w:rFonts w:ascii="Calibri" w:cs="Calibri" w:eastAsia="Calibri" w:hAnsi="Calibri"/>
          <w:b w:val="1"/>
          <w:bCs w:val="1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rtl w:val="0"/>
        </w:rPr>
        <w:t>4. Требования безопасности по окончании работы.</w:t>
      </w:r>
    </w:p>
    <w:p w:rsidR="00000000" w:rsidDel="00000000" w:rsidP="00000000" w:rsidRDefault="00000000" w:rsidRPr="00000000" w14:paraId="00000075">
      <w:pPr>
        <w:spacing w:after="120" w:before="0" w:lineRule="auto"/>
        <w:jc w:val="both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>4.1. Отключить ПК и ПП от электрической сети.</w:t>
      </w:r>
    </w:p>
    <w:p w:rsidR="00000000" w:rsidDel="00000000" w:rsidP="00000000" w:rsidRDefault="00000000" w:rsidRPr="00000000" w14:paraId="00000076">
      <w:pPr>
        <w:spacing w:after="120" w:before="0" w:lineRule="auto"/>
        <w:jc w:val="both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>4.2. Привести в надлежащее состояние рабочее место, убрать носители информации, рабочие бумаги, инструменты, приспособления, защитные средства.</w:t>
      </w:r>
    </w:p>
    <w:p w:rsidR="00000000" w:rsidDel="00000000" w:rsidP="00000000" w:rsidRDefault="00000000" w:rsidRPr="00000000" w14:paraId="00000077">
      <w:pPr>
        <w:spacing w:after="120" w:before="0" w:lineRule="auto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>4.3. Сообщить непосредственному руководителю обо всех выявленных при работе недостатках.</w:t>
      </w:r>
    </w:p>
    <w:p w:rsidR="00000000" w:rsidDel="00000000" w:rsidP="00000000" w:rsidRDefault="00000000" w:rsidRPr="00000000" w14:paraId="00000078">
      <w:pPr>
        <w:spacing w:after="120" w:before="0" w:lineRule="auto"/>
        <w:jc w:val="both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>4.4. Выключить в рабочем помещении освещение и другое оборудование.</w:t>
      </w:r>
    </w:p>
    <w:p w:rsidR="00000000" w:rsidDel="00000000" w:rsidP="00000000" w:rsidRDefault="00000000" w:rsidRPr="00000000" w14:paraId="00000079">
      <w:pPr>
        <w:spacing w:after="120" w:before="0" w:lineRule="auto"/>
        <w:jc w:val="both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>4.5. Работник, последним покидающий помещение, оборудованное противопожарной и охранной сигнализацией, должен сдать его под охрану.</w:t>
      </w:r>
    </w:p>
    <w:p w:rsidR="00000000" w:rsidDel="00000000" w:rsidP="00000000" w:rsidRDefault="00000000" w:rsidRPr="00000000" w14:paraId="0000007A">
      <w:pPr>
        <w:spacing w:after="120" w:before="0" w:lineRule="auto"/>
        <w:jc w:val="center"/>
        <w:rPr>
          <w:rFonts w:ascii="Calibri" w:cs="Calibri" w:eastAsia="Calibri" w:hAnsi="Calibri"/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spacing w:after="120" w:before="0" w:lineRule="auto"/>
        <w:jc w:val="center"/>
        <w:rPr>
          <w:rFonts w:ascii="Calibri" w:cs="Calibri" w:eastAsia="Calibri" w:hAnsi="Calibri"/>
          <w:b w:val="1"/>
          <w:bCs w:val="1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rtl w:val="0"/>
        </w:rPr>
        <w:t>5. Требования безопасности при аварийных ситуациях.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5.1. В процессе работы могут возникнуть следующие аварийные ситуации:</w:t>
      </w:r>
    </w:p>
    <w:p w:rsidR="00000000" w:rsidDel="00000000" w:rsidP="00000000" w:rsidRDefault="00000000" w:rsidRPr="00000000" w14:paraId="0000007D">
      <w:pPr>
        <w:numPr>
          <w:ilvl w:val="0"/>
          <w:numId w:val="14"/>
        </w:numPr>
        <w:spacing w:after="120" w:before="0" w:lineRule="auto"/>
        <w:ind w:left="720" w:hanging="360"/>
        <w:jc w:val="both"/>
        <w:rPr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>возгорание оборудования или материалов, возникновение пожара;</w:t>
      </w:r>
    </w:p>
    <w:p w:rsidR="00000000" w:rsidDel="00000000" w:rsidP="00000000" w:rsidRDefault="00000000" w:rsidRPr="00000000" w14:paraId="0000007E">
      <w:pPr>
        <w:numPr>
          <w:ilvl w:val="0"/>
          <w:numId w:val="14"/>
        </w:numPr>
        <w:spacing w:after="120" w:before="0" w:lineRule="auto"/>
        <w:ind w:left="720" w:hanging="360"/>
        <w:jc w:val="both"/>
        <w:rPr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>повреждение изоляции электрооборудования, возникновение напряжения соприкосновения и шагового напряжения.</w:t>
      </w:r>
    </w:p>
    <w:p w:rsidR="00000000" w:rsidDel="00000000" w:rsidP="00000000" w:rsidRDefault="00000000" w:rsidRPr="00000000" w14:paraId="0000007F">
      <w:pPr>
        <w:spacing w:after="120" w:before="0" w:lineRule="auto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>5.2. В случае возникновения аварийной ситуации необходимо:</w:t>
      </w:r>
    </w:p>
    <w:p w:rsidR="00000000" w:rsidDel="00000000" w:rsidP="00000000" w:rsidRDefault="00000000" w:rsidRPr="00000000" w14:paraId="00000080">
      <w:pPr>
        <w:numPr>
          <w:ilvl w:val="0"/>
          <w:numId w:val="15"/>
        </w:numPr>
        <w:spacing w:after="120" w:before="0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rtl w:val="0"/>
        </w:rPr>
        <w:t>оградить опасную зону и не допускать в нее посторонних лиц; если обстановка не угрожает жизни и здоровью работников и не приведет к более тяжелым последствиям, необходимо ее сохранить такой, какой она была на момент наступления события, для проведения расследования;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</w:r>
      <w:r w:rsidDel="00000000" w:rsidR="00000000" w:rsidRPr="00000000">
        <w:rPr>
          <w:rFonts w:ascii="Calibri" w:cs="Calibri" w:eastAsia="Calibri" w:hAnsi="Calibri"/>
          <w:rtl w:val="0"/>
        </w:rPr>
      </w:r>
    </w:p>
    <w:p w:rsidR="00000000" w:rsidDel="00000000" w:rsidP="00000000" w:rsidRDefault="00000000" w:rsidRPr="00000000" w14:paraId="00000081">
      <w:pPr>
        <w:numPr>
          <w:ilvl w:val="0"/>
          <w:numId w:val="15"/>
        </w:numPr>
        <w:spacing w:after="120" w:before="0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rtl w:val="0"/>
        </w:rPr>
        <w:t>при пожаре приступить к его ликвидации; если погасить пожар своими силами невозможно, вызвать пожарную команду;</w:t>
      </w:r>
    </w:p>
    <w:p w:rsidR="00000000" w:rsidDel="00000000" w:rsidP="00000000" w:rsidRDefault="00000000" w:rsidRPr="00000000" w14:paraId="00000082">
      <w:pPr>
        <w:numPr>
          <w:ilvl w:val="0"/>
          <w:numId w:val="15"/>
        </w:numPr>
        <w:spacing w:after="120" w:before="0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rtl w:val="0"/>
        </w:rPr>
        <w:t>сообщить о случившемся руководителю работ.</w:t>
      </w:r>
    </w:p>
    <w:p w:rsidR="00000000" w:rsidDel="00000000" w:rsidP="00000000" w:rsidRDefault="00000000" w:rsidRPr="00000000" w14:paraId="00000083">
      <w:pPr>
        <w:spacing w:after="120" w:before="0" w:lineRule="auto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>5.3. В случае наступления несчастного случая:</w:t>
      </w:r>
    </w:p>
    <w:p w:rsidR="00000000" w:rsidDel="00000000" w:rsidP="00000000" w:rsidRDefault="00000000" w:rsidRPr="00000000" w14:paraId="00000084">
      <w:pPr>
        <w:numPr>
          <w:ilvl w:val="0"/>
          <w:numId w:val="16"/>
        </w:numPr>
        <w:spacing w:after="120" w:before="0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немедленно освободить потерпевшего от действия поражающего фактора; </w:t>
      </w:r>
    </w:p>
    <w:p w:rsidR="00000000" w:rsidDel="00000000" w:rsidP="00000000" w:rsidRDefault="00000000" w:rsidRPr="00000000" w14:paraId="00000085">
      <w:pPr>
        <w:numPr>
          <w:ilvl w:val="0"/>
          <w:numId w:val="16"/>
        </w:numPr>
        <w:spacing w:after="120" w:before="0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rtl w:val="0"/>
        </w:rPr>
        <w:t>переместить пострадавшего в безопасное место;</w:t>
      </w:r>
    </w:p>
    <w:p w:rsidR="00000000" w:rsidDel="00000000" w:rsidP="00000000" w:rsidRDefault="00000000" w:rsidRPr="00000000" w14:paraId="00000086">
      <w:pPr>
        <w:numPr>
          <w:ilvl w:val="0"/>
          <w:numId w:val="16"/>
        </w:numPr>
        <w:spacing w:after="120" w:before="0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rtl w:val="0"/>
        </w:rPr>
        <w:t>определить состояние пострадавшего, при необходимости оказать ему первую помощь, а в тяжелых случаях вызвать "скорую медицинскую помощь".</w:t>
      </w:r>
    </w:p>
    <w:p w:rsidR="00000000" w:rsidDel="00000000" w:rsidP="00000000" w:rsidRDefault="00000000" w:rsidRPr="00000000" w14:paraId="00000087">
      <w:pPr>
        <w:spacing w:after="120" w:before="0" w:lineRule="auto"/>
        <w:jc w:val="both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rtl w:val="0"/>
        </w:rPr>
        <w:t>5.4. При ликвидации аварийной ситуации выполнять указания руководителя работ.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spacing w:after="120" w:before="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spacing w:after="120" w:before="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spacing w:after="120" w:before="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spacing w:after="120" w:before="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spacing w:after="0" w:before="120" w:lineRule="auto"/>
        <w:rPr>
          <w:rFonts w:ascii="Calibri" w:cs="Calibri" w:eastAsia="Calibri" w:hAnsi="Calibri"/>
          <w:b w:val="1"/>
          <w:bCs w:val="1"/>
        </w:rPr>
      </w:pPr>
      <w:bookmarkStart w:colFirst="0" w:colLast="0" w:name="_heading=h.3he7hgi9chdk" w:id="5"/>
      <w:bookmarkEnd w:id="5"/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>Разработал:</w:t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d8qdz7uyr3gu" w:id="6"/>
      <w:bookmarkEnd w:id="6"/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Заведующий хозяйством _______________ И.П. Фамилия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spacing w:after="120" w:before="0" w:lineRule="auto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spacing w:after="120" w:before="0" w:lineRule="auto"/>
        <w:jc w:val="right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>Приложение А</w:t>
      </w:r>
    </w:p>
    <w:p w:rsidR="00000000" w:rsidDel="00000000" w:rsidP="00000000" w:rsidRDefault="00000000" w:rsidRPr="00000000" w14:paraId="00000097">
      <w:pPr>
        <w:spacing w:after="120" w:before="0" w:lineRule="auto"/>
        <w:jc w:val="center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spacing w:after="120" w:before="0" w:lineRule="auto"/>
        <w:jc w:val="center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>Рекомендуемый комплекс упражнений.</w:t>
      </w:r>
    </w:p>
    <w:p w:rsidR="00000000" w:rsidDel="00000000" w:rsidP="00000000" w:rsidRDefault="00000000" w:rsidRPr="00000000" w14:paraId="00000099">
      <w:pPr>
        <w:pStyle w:val="Heading3"/>
        <w:spacing w:after="120" w:before="0" w:lineRule="auto"/>
        <w:rPr>
          <w:rFonts w:ascii="Calibri" w:cs="Calibri" w:eastAsia="Calibri" w:hAnsi="Calibri"/>
          <w:b w:val="0"/>
          <w:bCs w:val="0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pStyle w:val="Heading3"/>
        <w:spacing w:after="120" w:before="0" w:lineRule="auto"/>
        <w:rPr>
          <w:rFonts w:ascii="Calibri" w:cs="Calibri" w:eastAsia="Calibri" w:hAnsi="Calibri"/>
          <w:b w:val="0"/>
          <w:bCs w:val="0"/>
          <w:i w:val="1"/>
          <w:i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z w:val="24"/>
          <w:szCs w:val="24"/>
          <w:rtl w:val="0"/>
        </w:rPr>
        <w:t>1. Комплекс упражнений для глаз.</w:t>
      </w:r>
    </w:p>
    <w:p w:rsidR="00000000" w:rsidDel="00000000" w:rsidP="00000000" w:rsidRDefault="00000000" w:rsidRPr="00000000" w14:paraId="0000009B">
      <w:pPr>
        <w:spacing w:after="120" w:before="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>Упражнения выполняются сидя или стоя, отвернувшись от экрана, при ритмическом дыхании, с максимальной амплитудой движения глаз.</w:t>
      </w:r>
    </w:p>
    <w:p w:rsidR="00000000" w:rsidDel="00000000" w:rsidP="00000000" w:rsidRDefault="00000000" w:rsidRPr="00000000" w14:paraId="0000009C">
      <w:pPr>
        <w:pStyle w:val="Heading3"/>
        <w:spacing w:after="120" w:before="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>Вариант 1:</w:t>
      </w:r>
    </w:p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1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Исходное положение (ОП) – сидя, руки на коленях. Закрыть глаза, сильно напрягая глазные мышцы, сосчитать от одной до шести, затем открыть глаза, посмотреть вверх на счет "семь - восемь", посмотреть вниз на счет "девять - десять". Повторите 5 раз.</w:t>
      </w:r>
    </w:p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1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ОП то же самое. Делать круговые движения глазами, фиксируя взгляд в следующих положениях: вниз – влево – вверх – вправо – вниз. Повторите 5 раз. Затем то же 5 раз в обратном направлении.</w:t>
      </w:r>
    </w:p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1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ОП то же самое. Закрыть глаза на счет "раз – два", открыть глаза и посмотреть на кончик носа на счет "три – четыре". Повторите 5 раз.</w:t>
      </w:r>
    </w:p>
    <w:p w:rsidR="00000000" w:rsidDel="00000000" w:rsidP="00000000" w:rsidRDefault="00000000" w:rsidRPr="00000000" w14:paraId="000000A0">
      <w:pPr>
        <w:pStyle w:val="Heading3"/>
        <w:spacing w:after="120" w:before="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>Вариант 2:</w:t>
      </w:r>
    </w:p>
    <w:p w:rsidR="00000000" w:rsidDel="00000000" w:rsidP="00000000" w:rsidRDefault="00000000" w:rsidRPr="00000000" w14:paraId="000000A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ОП – сидя. Быстро моргать глазами в течение 15 с.</w:t>
      </w:r>
    </w:p>
    <w:p w:rsidR="00000000" w:rsidDel="00000000" w:rsidP="00000000" w:rsidRDefault="00000000" w:rsidRPr="00000000" w14:paraId="000000A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ОП – сидя поодаль 30 – 35 см от окна лицом к нему. Смотреть на отметке на оконном стекле в течение 5 с, затем перевести взгляд на более удаленный объект за окном и смотреть еще в течение 5 с. Повторить 10 раз.</w:t>
      </w:r>
    </w:p>
    <w:p w:rsidR="00000000" w:rsidDel="00000000" w:rsidP="00000000" w:rsidRDefault="00000000" w:rsidRPr="00000000" w14:paraId="000000A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ОП – сидя. Быстро перевести взгляд по диагонали: справа вверх – слева вниз. Затем смотреть прямо в даль в течение 6 с. Быстро перевести взгляд по диагонали: слева вверх – справа вниз. Затем смотреть прямо в даль в течение 6 с. Повторить 4 – 5 раз.</w:t>
      </w:r>
    </w:p>
    <w:p w:rsidR="00000000" w:rsidDel="00000000" w:rsidP="00000000" w:rsidRDefault="00000000" w:rsidRPr="00000000" w14:paraId="000000A4">
      <w:pPr>
        <w:pStyle w:val="Heading3"/>
        <w:spacing w:after="120" w:before="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>Вариант 3:</w:t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ОП – сидя. Быстро моргать глазами, напрягая глазные мышцы, в течение 15 с.</w:t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ОП – сидя, глаза закрыты. Не открывая глаз, вроде бы посмотреть налево на счет "раз – четыре", вернуться в ОП. Так же посмотреть справа на счет "пять – восемь", вернуться в ОП. Повторите 5 раз.</w:t>
      </w:r>
    </w:p>
    <w:p w:rsidR="00000000" w:rsidDel="00000000" w:rsidP="00000000" w:rsidRDefault="00000000" w:rsidRPr="00000000" w14:paraId="000000A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ОП то же самое. Не открывая глаз, вроде бы посмотреть слева на счет "раз – три", затем – справа на счет "четыре – шесть". Вернуться в ОП. Повторить 5 – 6 раз. Так же посмотреть в гору на счет "один – три", затем – вниз на счет "четыре – шесть". Вернуться в ОП. Повторить 5 – 6 раз.</w:t>
      </w:r>
    </w:p>
    <w:p w:rsidR="00000000" w:rsidDel="00000000" w:rsidP="00000000" w:rsidRDefault="00000000" w:rsidRPr="00000000" w14:paraId="000000A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Спокойно посидеть с закрытыми глазами, расслабившись в течение 12 с.</w:t>
      </w:r>
    </w:p>
    <w:p w:rsidR="00000000" w:rsidDel="00000000" w:rsidP="00000000" w:rsidRDefault="00000000" w:rsidRPr="00000000" w14:paraId="000000A9">
      <w:pPr>
        <w:pStyle w:val="Heading3"/>
        <w:spacing w:after="120" w:before="0" w:lineRule="auto"/>
        <w:jc w:val="both"/>
        <w:rPr>
          <w:rFonts w:ascii="Calibri" w:cs="Calibri" w:eastAsia="Calibri" w:hAnsi="Calibri"/>
          <w:b w:val="0"/>
          <w:bCs w:val="0"/>
          <w:i w:val="1"/>
          <w:i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z w:val="24"/>
          <w:szCs w:val="24"/>
          <w:rtl w:val="0"/>
        </w:rPr>
        <w:t>2. Комплекс упражнений для улучшения мозгового кровообращения.</w:t>
      </w:r>
    </w:p>
    <w:p w:rsidR="00000000" w:rsidDel="00000000" w:rsidP="00000000" w:rsidRDefault="00000000" w:rsidRPr="00000000" w14:paraId="000000A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Наклоны и повороты головы оказывают механическое воздействие на стенки шейных кровеносных сосудов, повышая их упругость. Тренировка вестибулярного аппарата способствует расширению кровеносных сосудов головного мозга, а дыхательные упражнения, особенно дыхание через нос, увеличивают их кровенаполнение. Все это усиливает мозговое кровообращение, тем самым облегчая умственную деятельность.</w:t>
      </w:r>
    </w:p>
    <w:p w:rsidR="00000000" w:rsidDel="00000000" w:rsidP="00000000" w:rsidRDefault="00000000" w:rsidRPr="00000000" w14:paraId="000000AB">
      <w:pPr>
        <w:pStyle w:val="Heading3"/>
        <w:spacing w:after="120" w:before="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>Вариант 1:</w:t>
      </w:r>
    </w:p>
    <w:p w:rsidR="00000000" w:rsidDel="00000000" w:rsidP="00000000" w:rsidRDefault="00000000" w:rsidRPr="00000000" w14:paraId="000000AC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ОП – основная стойка. На счет "раз" – руки за голову, локти развести, голову наклонить назад. На счет "два" – локти вперед. На счет "три – четыре" – руки спокойно опустить вниз, голову наклонить вперед. Повторить 4 – 6 раз в замедленном темпе.</w:t>
      </w:r>
    </w:p>
    <w:p w:rsidR="00000000" w:rsidDel="00000000" w:rsidP="00000000" w:rsidRDefault="00000000" w:rsidRPr="00000000" w14:paraId="000000AD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ОП – стойка "ноги порознь", пальцы сжаты в кулаки. На счет "раз" – резкий мах левой рукой назад, правой – вверх назад. На счет "два" резко изменить положение рук. Повторить 6 – 8 раз в среднем темпе.</w:t>
      </w:r>
    </w:p>
    <w:p w:rsidR="00000000" w:rsidDel="00000000" w:rsidP="00000000" w:rsidRDefault="00000000" w:rsidRPr="00000000" w14:paraId="000000AE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ОП – сидя на стуле. На счет "раз – два" – плавно отвести голову назад, на счет "три – четыре" – голову наклонить вперед, плечи не поднимать. Повторить 4 – 6 раз в замедленном темпе.</w:t>
      </w:r>
    </w:p>
    <w:p w:rsidR="00000000" w:rsidDel="00000000" w:rsidP="00000000" w:rsidRDefault="00000000" w:rsidRPr="00000000" w14:paraId="000000AF">
      <w:pPr>
        <w:pStyle w:val="Heading3"/>
        <w:spacing w:after="120" w:before="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>Вариант 2:</w:t>
      </w:r>
    </w:p>
    <w:p w:rsidR="00000000" w:rsidDel="00000000" w:rsidP="00000000" w:rsidRDefault="00000000" w:rsidRPr="00000000" w14:paraId="000000B0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ОП – стоя или сидя, руки на поясе. На счет "раз – два" круговым движением отвести правую руку назад с поворотом туловища и головы направо, на счет "три – четыре" – то же налево. Повторить 4 – 6 раз в замедленном темпе.</w:t>
      </w:r>
    </w:p>
    <w:p w:rsidR="00000000" w:rsidDel="00000000" w:rsidP="00000000" w:rsidRDefault="00000000" w:rsidRPr="00000000" w14:paraId="000000B1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ОП – стоя или сидя, руки в стороны, ладони вперед, пальцы разведены. На счет "раз" обхватить себя за плечи руками покрепче и дальше, на счет "два" вернуться в ОП. Повторить 4 – 6 раз в быстром темпе.</w:t>
      </w:r>
    </w:p>
    <w:p w:rsidR="00000000" w:rsidDel="00000000" w:rsidP="00000000" w:rsidRDefault="00000000" w:rsidRPr="00000000" w14:paraId="000000B2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ОП – сидя на стуле, руки на поясе. На счет "раз" повернуть голову направо, на счет "два" – ОП. То же – слева. Повторить 6 – 8 раз в замедленном темпе.</w:t>
      </w:r>
    </w:p>
    <w:p w:rsidR="00000000" w:rsidDel="00000000" w:rsidP="00000000" w:rsidRDefault="00000000" w:rsidRPr="00000000" w14:paraId="000000B3">
      <w:pPr>
        <w:pStyle w:val="Heading3"/>
        <w:spacing w:after="120" w:before="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>Вариант 3:</w:t>
      </w:r>
    </w:p>
    <w:p w:rsidR="00000000" w:rsidDel="00000000" w:rsidP="00000000" w:rsidRDefault="00000000" w:rsidRPr="00000000" w14:paraId="000000B4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ОП – стоя или сидя, руки на поясе. На счет "раз" левую руку махом занести на правое плечо, голову повернуть налево. На счет "два" возвратиться в ОП. На счет "три – четыре" – то же правой рукой. Повторить 4 – 6 раз в замедленном темпе.</w:t>
      </w:r>
    </w:p>
    <w:p w:rsidR="00000000" w:rsidDel="00000000" w:rsidP="00000000" w:rsidRDefault="00000000" w:rsidRPr="00000000" w14:paraId="000000B5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ОП – основная стойка. На счет "раз" аплодисмент ладонями за спиной, руки поднять сзади как можно выше. На счет "два" – руки через стороны перевести вперед на уровень головы, аплодисмент. Повторить 4 – 6 раз в быстром темпе.</w:t>
      </w:r>
    </w:p>
    <w:p w:rsidR="00000000" w:rsidDel="00000000" w:rsidP="00000000" w:rsidRDefault="00000000" w:rsidRPr="00000000" w14:paraId="000000B6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ОП – сидя на стуле. На счет "раз" наклонить голову вправо, на счет "два" – ОП. На счет "три" наклонить голову влево, на счет "четыре" – ОП. Повторить 4 – 6 раз в среднем темпе.</w:t>
      </w:r>
    </w:p>
    <w:p w:rsidR="00000000" w:rsidDel="00000000" w:rsidP="00000000" w:rsidRDefault="00000000" w:rsidRPr="00000000" w14:paraId="000000B7">
      <w:pPr>
        <w:pStyle w:val="Heading3"/>
        <w:spacing w:after="120" w:before="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>Вариант 4:</w:t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ОП – стоя или сидя, пальцы рук сжаты в кулаки, на счет "раз" кулаки подвести к плечам, голову – назад. На счет "два" – локти вверх, голову – вперед. Повторить 4 – 6 раз в среднем темпе.</w:t>
      </w:r>
    </w:p>
    <w:p w:rsidR="00000000" w:rsidDel="00000000" w:rsidP="00000000" w:rsidRDefault="00000000" w:rsidRPr="00000000" w14:paraId="000000B9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ОП – стоя или сидя, руки в стороны. Сделать 3 рывка руками: правой перед туловищем, левой – за. Вернуться в ОП. Затем сделать 3 рывка руками в другую сторону. Повторить 4 – 6 раз в быстром темпе.</w:t>
      </w:r>
    </w:p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ОП – сидя. На счет "раз" голову наклонить вправо, на счет "два" – ОП, "три" – голову наклонить влево, "четыре" – ОП, "пять" – голову повернуть вправо, "шесть" – ОП, "семь" – голову повернуть влево, "восемь" – ОП. Повторить 4 – 6 раз в замедленном темпе.</w:t>
      </w:r>
    </w:p>
    <w:p w:rsidR="00000000" w:rsidDel="00000000" w:rsidP="00000000" w:rsidRDefault="00000000" w:rsidRPr="00000000" w14:paraId="000000BB">
      <w:pPr>
        <w:pStyle w:val="Heading3"/>
        <w:spacing w:after="120" w:before="0" w:lineRule="auto"/>
        <w:jc w:val="both"/>
        <w:rPr>
          <w:rFonts w:ascii="Calibri" w:cs="Calibri" w:eastAsia="Calibri" w:hAnsi="Calibri"/>
          <w:b w:val="0"/>
          <w:bCs w:val="0"/>
          <w:i w:val="1"/>
          <w:i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z w:val="24"/>
          <w:szCs w:val="24"/>
          <w:rtl w:val="0"/>
        </w:rPr>
        <w:t>3. Комплекс упражнений для рук.</w:t>
      </w:r>
    </w:p>
    <w:p w:rsidR="00000000" w:rsidDel="00000000" w:rsidP="00000000" w:rsidRDefault="00000000" w:rsidRPr="00000000" w14:paraId="000000B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Упражнения можно делать в любое время в течение дня, сначала по 2-3 раза, постепенно увеличивая нагрузку до 6-10 раз.</w:t>
      </w:r>
    </w:p>
    <w:p w:rsidR="00000000" w:rsidDel="00000000" w:rsidP="00000000" w:rsidRDefault="00000000" w:rsidRPr="00000000" w14:paraId="000000BD">
      <w:pPr>
        <w:pStyle w:val="Heading3"/>
        <w:spacing w:after="120" w:before="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>Вариант 1:</w:t>
      </w:r>
    </w:p>
    <w:p w:rsidR="00000000" w:rsidDel="00000000" w:rsidP="00000000" w:rsidRDefault="00000000" w:rsidRPr="00000000" w14:paraId="000000BE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Руки, не напрягая, протянуть вперед на ширину плеч. Медленно сгибать и разгибать пальцы. Затем из того же положения медленно сгибать и разгибать руки в запястьях.</w:t>
      </w:r>
    </w:p>
    <w:p w:rsidR="00000000" w:rsidDel="00000000" w:rsidP="00000000" w:rsidRDefault="00000000" w:rsidRPr="00000000" w14:paraId="000000BF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Руки протянуть вперед на ширину плеч ладонями вверх. Сгибать и разгибать руки в локтевых суставах.</w:t>
      </w:r>
    </w:p>
    <w:p w:rsidR="00000000" w:rsidDel="00000000" w:rsidP="00000000" w:rsidRDefault="00000000" w:rsidRPr="00000000" w14:paraId="000000C0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Руки опущены вдоль тела ладонями внутрь, пальцы без напряжения сжать в кулак. Вращать кулаки по часовой стрелке и против. Из того же положения сгибать и разгибать руки в запястьях.</w:t>
      </w:r>
    </w:p>
    <w:p w:rsidR="00000000" w:rsidDel="00000000" w:rsidP="00000000" w:rsidRDefault="00000000" w:rsidRPr="00000000" w14:paraId="000000C1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Поднять руки в стороны до уровня плеч, затем опустить. Поднять руки в стороны до уровня плеч и вращать их в плечевых суставах сначала назад, затем – вперед.</w:t>
      </w:r>
    </w:p>
    <w:p w:rsidR="00000000" w:rsidDel="00000000" w:rsidP="00000000" w:rsidRDefault="00000000" w:rsidRPr="00000000" w14:paraId="000000C2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Поднять руки вверх и плавно опустить их вниз.</w:t>
      </w:r>
    </w:p>
    <w:p w:rsidR="00000000" w:rsidDel="00000000" w:rsidP="00000000" w:rsidRDefault="00000000" w:rsidRPr="00000000" w14:paraId="000000C3">
      <w:pPr>
        <w:pStyle w:val="Heading3"/>
        <w:spacing w:after="120" w:before="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>Вариант 2:</w:t>
      </w:r>
    </w:p>
    <w:p w:rsidR="00000000" w:rsidDel="00000000" w:rsidP="00000000" w:rsidRDefault="00000000" w:rsidRPr="00000000" w14:paraId="000000C4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Массировать пальцами кости с тыльной и наружной сторон.</w:t>
      </w:r>
    </w:p>
    <w:p w:rsidR="00000000" w:rsidDel="00000000" w:rsidP="00000000" w:rsidRDefault="00000000" w:rsidRPr="00000000" w14:paraId="000000C5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Пальцами правой руки обхватите пальцы левой руки и осторожно отклоните их к запястью. Задержать в таком положении в течение 5 с. То же самое проделать с пальцами правой руки.</w:t>
      </w:r>
    </w:p>
    <w:p w:rsidR="00000000" w:rsidDel="00000000" w:rsidP="00000000" w:rsidRDefault="00000000" w:rsidRPr="00000000" w14:paraId="000000C6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Пальцами правой руки осторожно качать большой палец левой руки, и наоборот.</w:t>
      </w:r>
    </w:p>
    <w:p w:rsidR="00000000" w:rsidDel="00000000" w:rsidP="00000000" w:rsidRDefault="00000000" w:rsidRPr="00000000" w14:paraId="000000C7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Крепко сжать пальцы в кулак, затем разжать их и расцепить.</w:t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Georgia"/>
  <w:font w:name="Calibri"/>
  <w:font w:name="Times New Roman"/>
  <w:font w:name="Arial"/>
  <w:font w:name="Courier New"/>
  <w:font w:name="Noto Sans Symbol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9"/>
        <w:szCs w:val="19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9"/>
        <w:szCs w:val="19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9"/>
        <w:szCs w:val="19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7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uk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ind w:left="360" w:hanging="360"/>
      <w:jc w:val="center"/>
    </w:pPr>
    <w:rPr>
      <w:sz w:val="36"/>
      <w:szCs w:val="36"/>
    </w:rPr>
  </w:style>
  <w:style w:type="paragraph" w:styleId="Heading3">
    <w:name w:val="heading 3"/>
    <w:basedOn w:val="Normal"/>
    <w:next w:val="Normal"/>
    <w:pPr>
      <w:keepNext w:val="1"/>
      <w:spacing w:after="60" w:before="240" w:lineRule="auto"/>
    </w:pPr>
    <w:rPr>
      <w:rFonts w:ascii="Cambria" w:cs="Cambria" w:eastAsia="Cambria" w:hAnsi="Cambria"/>
      <w:b w:val="1"/>
      <w:bCs w:val="1"/>
      <w:sz w:val="26"/>
      <w:szCs w:val="26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  <w:rPr/>
  </w:style>
  <w:style w:type="character" w:styleId="CommentReference">
    <w:name w:val="annotation reference"/>
    <w:uiPriority w:val="99"/>
    <w:semiHidden w:val="1"/>
    <w:unhideWhenUsed w:val="1"/>
    <w:rsid w:val="00884DD7"/>
    <w:rPr>
      <w:sz w:val="16"/>
      <w:szCs w:val="16"/>
    </w:rPr>
  </w:style>
  <w:style w:type="character" w:styleId="Style12" w:customStyle="1">
    <w:name w:val="Текст примечания Знак"/>
    <w:link w:val="CommentText"/>
    <w:uiPriority w:val="99"/>
    <w:semiHidden w:val="1"/>
    <w:rsid w:val="00884DD7"/>
    <w:rPr>
      <w:rFonts w:ascii="Times New Roman" w:cs="Times New Roman" w:eastAsia="Times New Roman" w:hAnsi="Times New Roman"/>
      <w:sz w:val="20"/>
      <w:szCs w:val="20"/>
      <w:lang w:eastAsia="ru-RU" w:val="ru-RU"/>
    </w:rPr>
  </w:style>
  <w:style w:type="character" w:styleId="Style13" w:customStyle="1">
    <w:name w:val="Тема примечания Знак"/>
    <w:link w:val="annotationsubject"/>
    <w:uiPriority w:val="99"/>
    <w:semiHidden w:val="1"/>
    <w:rsid w:val="00884DD7"/>
    <w:rPr>
      <w:rFonts w:ascii="Times New Roman" w:cs="Times New Roman" w:eastAsia="Times New Roman" w:hAnsi="Times New Roman"/>
      <w:b w:val="1"/>
      <w:bCs w:val="1"/>
      <w:sz w:val="20"/>
      <w:szCs w:val="20"/>
      <w:lang w:eastAsia="ru-RU" w:val="ru-RU"/>
    </w:rPr>
  </w:style>
  <w:style w:type="character" w:styleId="Style14" w:customStyle="1">
    <w:name w:val="Текст выноски Знак"/>
    <w:link w:val="BalloonText"/>
    <w:uiPriority w:val="99"/>
    <w:semiHidden w:val="1"/>
    <w:rsid w:val="00884DD7"/>
    <w:rPr>
      <w:rFonts w:ascii="Tahoma" w:cs="Tahoma" w:eastAsia="Times New Roman" w:hAnsi="Tahoma"/>
      <w:sz w:val="16"/>
      <w:szCs w:val="16"/>
      <w:lang w:eastAsia="ru-RU" w:val="ru-RU"/>
    </w:rPr>
  </w:style>
  <w:style w:type="character" w:styleId="Strong">
    <w:name w:val="Strong"/>
    <w:uiPriority w:val="22"/>
    <w:qFormat w:val="1"/>
    <w:rsid w:val="00AF7A22"/>
    <w:rPr>
      <w:b w:val="1"/>
      <w:bCs w:val="1"/>
    </w:rPr>
  </w:style>
  <w:style w:type="character" w:styleId="Emphasis">
    <w:name w:val="Emphasis"/>
    <w:uiPriority w:val="20"/>
    <w:qFormat w:val="1"/>
    <w:rsid w:val="00AF7A22"/>
    <w:rPr>
      <w:i w:val="1"/>
      <w:iCs w:val="1"/>
    </w:rPr>
  </w:style>
  <w:style w:type="character" w:styleId="apple-converted-space" w:customStyle="1">
    <w:name w:val="apple-converted-space"/>
    <w:basedOn w:val="DefaultParagraphFont"/>
    <w:rsid w:val="00AF7A22"/>
    <w:rPr/>
  </w:style>
  <w:style w:type="character" w:styleId="HTML" w:customStyle="1">
    <w:name w:val="Стандартный HTML Знак"/>
    <w:link w:val="HTMLPreformatted"/>
    <w:uiPriority w:val="99"/>
    <w:rsid w:val="00B701BD"/>
    <w:rPr>
      <w:rFonts w:ascii="Courier New" w:cs="Times New Roman" w:eastAsia="Times New Roman" w:hAnsi="Courier New"/>
      <w:sz w:val="20"/>
      <w:szCs w:val="20"/>
      <w:lang w:eastAsia="ru-RU" w:val="ru-RU"/>
    </w:rPr>
  </w:style>
  <w:style w:type="character" w:styleId="2" w:customStyle="1">
    <w:name w:val="Заголовок 2 Знак"/>
    <w:link w:val="Heading2"/>
    <w:rsid w:val="00216658"/>
    <w:rPr>
      <w:rFonts w:ascii="Times New Roman" w:eastAsia="Times New Roman" w:hAnsi="Times New Roman"/>
      <w:sz w:val="36"/>
      <w:lang w:eastAsia="ar-SA"/>
    </w:rPr>
  </w:style>
  <w:style w:type="character" w:styleId="Style15" w:customStyle="1">
    <w:name w:val="Основной текст с отступом Знак"/>
    <w:rsid w:val="00216658"/>
    <w:rPr>
      <w:rFonts w:ascii="Times New Roman" w:cs="Times New Roman" w:eastAsia="Times New Roman" w:hAnsi="Times New Roman"/>
      <w:sz w:val="28"/>
      <w:szCs w:val="20"/>
      <w:lang w:eastAsia="ar-SA" w:val="ru-RU"/>
    </w:rPr>
  </w:style>
  <w:style w:type="character" w:styleId="Style16" w:customStyle="1">
    <w:name w:val="Основной текст Знак"/>
    <w:uiPriority w:val="99"/>
    <w:semiHidden w:val="1"/>
    <w:rsid w:val="00216658"/>
    <w:rPr>
      <w:rFonts w:ascii="Times New Roman" w:cs="Times New Roman" w:eastAsia="Times New Roman" w:hAnsi="Times New Roman"/>
      <w:sz w:val="24"/>
      <w:szCs w:val="24"/>
      <w:lang w:eastAsia="ru-RU" w:val="ru-RU"/>
    </w:rPr>
  </w:style>
  <w:style w:type="character" w:styleId="21" w:customStyle="1">
    <w:name w:val="Основной текст с отступом 2 Знак"/>
    <w:link w:val="BodyTextIndent2"/>
    <w:uiPriority w:val="99"/>
    <w:semiHidden w:val="1"/>
    <w:rsid w:val="00086D84"/>
    <w:rPr>
      <w:rFonts w:ascii="Times New Roman" w:eastAsia="Times New Roman" w:hAnsi="Times New Roman"/>
      <w:sz w:val="24"/>
      <w:szCs w:val="24"/>
    </w:rPr>
  </w:style>
  <w:style w:type="character" w:styleId="hps" w:customStyle="1">
    <w:name w:val="hps"/>
    <w:rsid w:val="00086D84"/>
    <w:rPr/>
  </w:style>
  <w:style w:type="character" w:styleId="3" w:customStyle="1">
    <w:name w:val="Заголовок 3 Знак"/>
    <w:link w:val="Heading3"/>
    <w:uiPriority w:val="9"/>
    <w:semiHidden w:val="1"/>
    <w:rsid w:val="004D2ECE"/>
    <w:rPr>
      <w:rFonts w:ascii="Cambria" w:cs="Times New Roman" w:eastAsia="Times New Roman" w:hAnsi="Cambria"/>
      <w:b w:val="1"/>
      <w:bCs w:val="1"/>
      <w:sz w:val="26"/>
      <w:szCs w:val="26"/>
    </w:rPr>
  </w:style>
  <w:style w:type="character" w:styleId="Style17" w:customStyle="1">
    <w:name w:val="Верхний колонтитул Знак"/>
    <w:link w:val="Header"/>
    <w:rsid w:val="00527E48"/>
    <w:rPr>
      <w:rFonts w:ascii="Arial" w:cs="Arial" w:eastAsia="Times New Roman" w:hAnsi="Arial"/>
      <w:color w:val="000000"/>
      <w:sz w:val="19"/>
      <w:szCs w:val="19"/>
    </w:rPr>
  </w:style>
  <w:style w:type="character" w:styleId="docdata" w:customStyle="1">
    <w:name w:val="docdata"/>
    <w:rsid w:val="00F7557A"/>
    <w:rPr/>
  </w:style>
  <w:style w:type="paragraph" w:styleId="Heading">
    <w:name w:val="Heading"/>
    <w:basedOn w:val="Normal"/>
    <w:next w:val="BodyText"/>
    <w:qFormat w:val="1"/>
    <w:pPr>
      <w:keepNext w:val="1"/>
      <w:spacing w:after="120" w:before="240"/>
    </w:pPr>
    <w:rPr>
      <w:rFonts w:ascii="Liberation Sans" w:cs="Noto Sans" w:eastAsia="Linux Libertine G" w:hAnsi="Liberation Sans"/>
      <w:sz w:val="28"/>
      <w:szCs w:val="28"/>
    </w:rPr>
  </w:style>
  <w:style w:type="paragraph" w:styleId="BodyText">
    <w:name w:val="Body Text"/>
    <w:basedOn w:val="Normal"/>
    <w:link w:val="Style16"/>
    <w:uiPriority w:val="99"/>
    <w:semiHidden w:val="1"/>
    <w:unhideWhenUsed w:val="1"/>
    <w:rsid w:val="00216658"/>
    <w:pPr>
      <w:spacing w:after="120" w:before="0"/>
    </w:pPr>
    <w:rPr/>
  </w:style>
  <w:style w:type="paragraph" w:styleId="List">
    <w:name w:val="List"/>
    <w:basedOn w:val="BodyText"/>
    <w:rsid w:val="00216658"/>
    <w:pPr>
      <w:suppressAutoHyphens w:val="1"/>
      <w:spacing w:after="0" w:before="0"/>
      <w:jc w:val="center"/>
    </w:pPr>
    <w:rPr>
      <w:rFonts w:cs="Tahoma"/>
      <w:b w:val="1"/>
      <w:sz w:val="28"/>
      <w:szCs w:val="20"/>
      <w:lang w:eastAsia="ar-SA"/>
    </w:rPr>
  </w:style>
  <w:style w:type="paragraph" w:styleId="Caption">
    <w:name w:val="caption"/>
    <w:basedOn w:val="Normal"/>
    <w:qFormat w:val="1"/>
    <w:pPr>
      <w:suppressLineNumbers w:val="1"/>
      <w:spacing w:after="120" w:before="120"/>
    </w:pPr>
    <w:rPr>
      <w:rFonts w:cs="Noto Sans"/>
      <w:i w:val="1"/>
      <w:iCs w:val="1"/>
      <w:sz w:val="24"/>
      <w:szCs w:val="24"/>
    </w:rPr>
  </w:style>
  <w:style w:type="paragraph" w:styleId="Index">
    <w:name w:val="Index"/>
    <w:basedOn w:val="Normal"/>
    <w:qFormat w:val="1"/>
    <w:pPr>
      <w:suppressLineNumbers w:val="1"/>
    </w:pPr>
    <w:rPr>
      <w:rFonts w:cs="Noto Sans"/>
    </w:rPr>
  </w:style>
  <w:style w:type="paragraph" w:styleId="ListParagraph">
    <w:name w:val="List Paragraph"/>
    <w:basedOn w:val="Normal"/>
    <w:uiPriority w:val="34"/>
    <w:qFormat w:val="1"/>
    <w:rsid w:val="00824E4E"/>
    <w:pPr>
      <w:spacing w:after="0" w:before="0"/>
      <w:ind w:start="720"/>
      <w:contextualSpacing w:val="1"/>
    </w:pPr>
    <w:rPr/>
  </w:style>
  <w:style w:type="paragraph" w:styleId="CommentText">
    <w:name w:val="annotation text"/>
    <w:basedOn w:val="Normal"/>
    <w:link w:val="Style12"/>
    <w:uiPriority w:val="99"/>
    <w:semiHidden w:val="1"/>
    <w:unhideWhenUsed w:val="1"/>
    <w:rsid w:val="00884DD7"/>
    <w:pPr/>
    <w:rPr>
      <w:sz w:val="20"/>
      <w:szCs w:val="20"/>
    </w:rPr>
  </w:style>
  <w:style w:type="paragraph" w:styleId="annotationsubject">
    <w:name w:val="annotation subject"/>
    <w:basedOn w:val="CommentText"/>
    <w:next w:val="CommentText"/>
    <w:link w:val="Style13"/>
    <w:uiPriority w:val="99"/>
    <w:semiHidden w:val="1"/>
    <w:unhideWhenUsed w:val="1"/>
    <w:rsid w:val="00884DD7"/>
    <w:pPr/>
    <w:rPr>
      <w:b w:val="1"/>
      <w:bCs w:val="1"/>
    </w:rPr>
  </w:style>
  <w:style w:type="paragraph" w:styleId="BalloonText">
    <w:name w:val="Balloon Text"/>
    <w:basedOn w:val="Normal"/>
    <w:link w:val="Style14"/>
    <w:uiPriority w:val="99"/>
    <w:semiHidden w:val="1"/>
    <w:unhideWhenUsed w:val="1"/>
    <w:rsid w:val="00884DD7"/>
    <w:pPr/>
    <w:rPr>
      <w:rFonts w:ascii="Tahoma" w:hAnsi="Tahoma"/>
      <w:sz w:val="16"/>
      <w:szCs w:val="16"/>
    </w:rPr>
  </w:style>
  <w:style w:type="paragraph" w:styleId="NormalWeb">
    <w:name w:val="Normal (Web)"/>
    <w:basedOn w:val="Normal"/>
    <w:uiPriority w:val="99"/>
    <w:unhideWhenUsed w:val="1"/>
    <w:rsid w:val="00AF7A22"/>
    <w:pPr>
      <w:spacing w:afterAutospacing="1" w:beforeAutospacing="1"/>
    </w:pPr>
    <w:rPr>
      <w:lang w:eastAsia="uk-UA" w:val="uk-UA"/>
    </w:rPr>
  </w:style>
  <w:style w:type="paragraph" w:styleId="HTMLPreformatted">
    <w:name w:val="HTML Preformatted"/>
    <w:basedOn w:val="Normal"/>
    <w:link w:val="HTML"/>
    <w:uiPriority w:val="99"/>
    <w:unhideWhenUsed w:val="1"/>
    <w:rsid w:val="00B701BD"/>
    <w:pPr>
      <w:tabs>
        <w:tab w:val="clear" w:pos="709"/>
        <w:tab w:val="left" w:leader="none" w:pos="916"/>
        <w:tab w:val="left" w:leader="none" w:pos="1832"/>
        <w:tab w:val="left" w:leader="none" w:pos="2748"/>
        <w:tab w:val="left" w:leader="none" w:pos="3664"/>
        <w:tab w:val="left" w:leader="none" w:pos="4580"/>
        <w:tab w:val="left" w:leader="none" w:pos="5496"/>
        <w:tab w:val="left" w:leader="none" w:pos="6412"/>
        <w:tab w:val="left" w:leader="none" w:pos="7328"/>
        <w:tab w:val="left" w:leader="none" w:pos="8244"/>
        <w:tab w:val="left" w:leader="none" w:pos="9160"/>
        <w:tab w:val="left" w:leader="none" w:pos="10076"/>
        <w:tab w:val="left" w:leader="none" w:pos="10992"/>
        <w:tab w:val="left" w:leader="none" w:pos="11908"/>
        <w:tab w:val="left" w:leader="none" w:pos="12824"/>
        <w:tab w:val="left" w:leader="none" w:pos="13740"/>
        <w:tab w:val="left" w:leader="none" w:pos="14656"/>
      </w:tabs>
    </w:pPr>
    <w:rPr>
      <w:rFonts w:ascii="Courier New" w:hAnsi="Courier New"/>
      <w:sz w:val="20"/>
      <w:szCs w:val="20"/>
    </w:rPr>
  </w:style>
  <w:style w:type="paragraph" w:styleId="4" w:customStyle="1">
    <w:name w:val="Основной текст4"/>
    <w:basedOn w:val="Normal"/>
    <w:uiPriority w:val="99"/>
    <w:rsid w:val="00B701BD"/>
    <w:pPr>
      <w:shd w:color="auto" w:fill="ffffff" w:val="clear"/>
      <w:spacing w:after="0" w:before="3840" w:line="240" w:lineRule="atLeast"/>
      <w:ind w:hanging="400"/>
      <w:jc w:val="center"/>
    </w:pPr>
    <w:rPr>
      <w:color w:val="000000"/>
      <w:sz w:val="20"/>
      <w:szCs w:val="20"/>
    </w:rPr>
  </w:style>
  <w:style w:type="paragraph" w:styleId="BodyTextIndent">
    <w:name w:val="Body Text Indent"/>
    <w:basedOn w:val="Normal"/>
    <w:link w:val="Style15"/>
    <w:rsid w:val="00216658"/>
    <w:pPr>
      <w:suppressAutoHyphens w:val="1"/>
      <w:ind w:start="360"/>
    </w:pPr>
    <w:rPr>
      <w:sz w:val="28"/>
      <w:szCs w:val="20"/>
      <w:lang w:eastAsia="ar-SA"/>
    </w:rPr>
  </w:style>
  <w:style w:type="paragraph" w:styleId="211" w:customStyle="1">
    <w:name w:val="Основной текст с отступом 21"/>
    <w:basedOn w:val="Normal"/>
    <w:rsid w:val="00216658"/>
    <w:pPr>
      <w:suppressAutoHyphens w:val="1"/>
      <w:ind w:start="300"/>
    </w:pPr>
    <w:rPr>
      <w:sz w:val="28"/>
      <w:szCs w:val="20"/>
      <w:lang w:eastAsia="ar-SA"/>
    </w:rPr>
  </w:style>
  <w:style w:type="paragraph" w:styleId="31" w:customStyle="1">
    <w:name w:val="Основной текст с отступом 31"/>
    <w:basedOn w:val="Normal"/>
    <w:rsid w:val="00216658"/>
    <w:pPr>
      <w:suppressAutoHyphens w:val="1"/>
      <w:ind w:start="1020"/>
    </w:pPr>
    <w:rPr>
      <w:sz w:val="28"/>
      <w:szCs w:val="20"/>
      <w:lang w:eastAsia="ar-SA"/>
    </w:rPr>
  </w:style>
  <w:style w:type="paragraph" w:styleId="212" w:customStyle="1">
    <w:name w:val="Список 21"/>
    <w:basedOn w:val="Normal"/>
    <w:rsid w:val="00216658"/>
    <w:pPr>
      <w:suppressAutoHyphens w:val="1"/>
      <w:ind w:start="566" w:hanging="283"/>
    </w:pPr>
    <w:rPr>
      <w:sz w:val="20"/>
      <w:szCs w:val="20"/>
      <w:lang w:eastAsia="ar-SA"/>
    </w:rPr>
  </w:style>
  <w:style w:type="paragraph" w:styleId="213" w:customStyle="1">
    <w:name w:val="Продолжение списка 21"/>
    <w:basedOn w:val="Normal"/>
    <w:rsid w:val="00216658"/>
    <w:pPr>
      <w:suppressAutoHyphens w:val="1"/>
      <w:spacing w:after="120" w:before="0"/>
      <w:ind w:start="566"/>
    </w:pPr>
    <w:rPr>
      <w:sz w:val="20"/>
      <w:szCs w:val="20"/>
      <w:lang w:eastAsia="ar-SA"/>
    </w:rPr>
  </w:style>
  <w:style w:type="paragraph" w:styleId="311" w:customStyle="1">
    <w:name w:val="Список 31"/>
    <w:basedOn w:val="Normal"/>
    <w:rsid w:val="00216658"/>
    <w:pPr>
      <w:suppressAutoHyphens w:val="1"/>
      <w:ind w:start="849" w:hanging="283"/>
    </w:pPr>
    <w:rPr>
      <w:sz w:val="20"/>
      <w:szCs w:val="20"/>
      <w:lang w:eastAsia="ar-SA"/>
    </w:rPr>
  </w:style>
  <w:style w:type="paragraph" w:styleId="41" w:customStyle="1">
    <w:name w:val="Список 41"/>
    <w:basedOn w:val="Normal"/>
    <w:rsid w:val="00216658"/>
    <w:pPr>
      <w:suppressAutoHyphens w:val="1"/>
      <w:ind w:start="1132" w:hanging="283"/>
    </w:pPr>
    <w:rPr>
      <w:sz w:val="20"/>
      <w:szCs w:val="20"/>
      <w:lang w:eastAsia="ar-SA"/>
    </w:rPr>
  </w:style>
  <w:style w:type="paragraph" w:styleId="BodyTextIndent2">
    <w:name w:val="Body Text Indent 2"/>
    <w:basedOn w:val="Normal"/>
    <w:link w:val="21"/>
    <w:uiPriority w:val="99"/>
    <w:semiHidden w:val="1"/>
    <w:unhideWhenUsed w:val="1"/>
    <w:rsid w:val="00086D84"/>
    <w:pPr>
      <w:spacing w:after="120" w:before="0" w:line="480" w:lineRule="auto"/>
      <w:ind w:start="283"/>
    </w:pPr>
    <w:rPr>
      <w:lang w:eastAsia="x-none" w:val="x-none"/>
    </w:rPr>
  </w:style>
  <w:style w:type="paragraph" w:styleId="tj" w:customStyle="1">
    <w:name w:val="tj"/>
    <w:basedOn w:val="Normal"/>
    <w:rsid w:val="004D2ECE"/>
    <w:pPr>
      <w:spacing w:afterAutospacing="1" w:beforeAutospacing="1"/>
    </w:pPr>
    <w:rPr/>
  </w:style>
  <w:style w:type="paragraph" w:styleId="HeaderandFooter">
    <w:name w:val="Header and Footer"/>
    <w:basedOn w:val="Normal"/>
    <w:qFormat w:val="1"/>
    <w:pPr/>
    <w:rPr/>
  </w:style>
  <w:style w:type="paragraph" w:styleId="Header">
    <w:name w:val="header"/>
    <w:basedOn w:val="Normal"/>
    <w:link w:val="Style17"/>
    <w:rsid w:val="00527E48"/>
    <w:pPr>
      <w:tabs>
        <w:tab w:val="clear" w:pos="709"/>
        <w:tab w:val="center" w:leader="none" w:pos="4677"/>
        <w:tab w:val="right" w:leader="none" w:pos="9355"/>
      </w:tabs>
    </w:pPr>
    <w:rPr>
      <w:rFonts w:ascii="Arial" w:cs="Arial" w:hAnsi="Arial"/>
      <w:color w:val="000000"/>
      <w:sz w:val="19"/>
      <w:szCs w:val="19"/>
    </w:rPr>
  </w:style>
  <w:style w:type="paragraph" w:styleId="1075" w:customStyle="1">
    <w:name w:val="1075"/>
    <w:basedOn w:val="Normal"/>
    <w:rsid w:val="005B0DA8"/>
    <w:pPr>
      <w:spacing w:afterAutospacing="1" w:beforeAutospacing="1"/>
    </w:pPr>
    <w:rPr/>
  </w:style>
  <w:style w:type="paragraph" w:styleId="Footer">
    <w:name w:val="footer"/>
    <w:basedOn w:val="HeaderandFooter"/>
    <w:pPr/>
    <w:rPr/>
  </w:style>
  <w:style w:type="numbering" w:styleId="NoList" w:default="1">
    <w:name w:val="No List"/>
    <w:uiPriority w:val="99"/>
    <w:semiHidden w:val="1"/>
    <w:unhideWhenUsed w:val="1"/>
    <w:qFormat w:val="1"/>
  </w:style>
  <w:style w:type="table" w:styleId="a1" w:default="1">
    <w:name w:val="Normal Table"/>
    <w:uiPriority w:val="99"/>
    <w:semiHidden w:val="1"/>
    <w:unhideWhenUsed w:val="1"/>
    <w:tblPr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3NLmx/TBpuF64Cluez0AwaI1psQ==">CgMxLjAyDmguajdscjVka25mZG83Mg5oLmg3ZmVhNmp3ZTI3ZTIOaC5rNHF5eGlrMDY5MXUyDmgudHlhNTduZXliZ21mMg5oLmlhaGFtanhlM2prMjIOaC4zaGU3aGdpOWNoZGsyDmguZDhxZHo3dXlyM2d1OAByITFweDJVazktYTFXQ0YteFY3Zk9jSmphZ2JiYUlDY2pQRg==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2023-08-07T14:26:00Z</dcterms:created>
  <dc:creator>Автор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