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36"/>
          <w:szCs w:val="36"/>
          <w:vertAlign w:val="baseline"/>
          <w:rtl w:val="0"/>
        </w:rPr>
        <w:t>ООО «Название»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/>
        <w:t>УТВЕРЖДАЮ:</w:t>
        <w:br/>
        <w:t xml:space="preserve">директор </w:t>
        <w:br/>
        <w:t>ООО «Название»</w:t>
      </w:r>
    </w:p>
    <w:p w:rsidR="00000000" w:rsidDel="00000000" w:rsidP="00000000" w:rsidRDefault="00000000" w:rsidRPr="00000000" w14:paraId="00000003">
      <w:pPr>
        <w:ind w:left="0" w:right="-997.7952755905511" w:firstLine="0"/>
        <w:jc w:val="right"/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t>______________ И.П.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ind w:left="6377.952755905511" w:right="-997.7952755905511" w:firstLine="0"/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0"/>
          <w:szCs w:val="20"/>
          <w:vertAlign w:val="baseline"/>
          <w:rtl w:val="0"/>
        </w:rPr>
        <w:t xml:space="preserve">                м.п.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ind w:left="0" w:right="-997.7952755905511" w:firstLine="0"/>
        <w:jc w:val="right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от «__» ____________ 2026 г.</w:t>
      </w:r>
    </w:p>
    <w:p w:rsidR="00000000" w:rsidDel="00000000" w:rsidP="00000000" w:rsidRDefault="00000000" w:rsidRPr="00000000" w14:paraId="00000006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/>
        <w:br/>
        <w:t>ИНСТРУКЦИЯ №9-ПБ</w:t>
        <w:br/>
        <w:t>о мерах пожарной безопасности в вентиляционном помещении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8"/>
          <w:szCs w:val="28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1.1. Данная инструкция разработана в соответствии с НАПБ А.01.001-2014 «Правила пожарной безопасности в Украине» (далее – Правила) и устанавливает требования пожарной безопасности для вентиляционных помещений.</w:t>
        <w:br/>
        <w:t>1.2. Инструкция обязательна для изучения и выполнения всеми работниками ООО «Название» (далее – предприятие), которые находятся в таких помещениях.</w:t>
        <w:br/>
        <w:t>1.3. Руководитель предприятия должен назначить соответствующим приказом лиц, ответственных за пожарную безопасность отдельных зданий, сооружений, помещений, участков, технологического и инженерного оборудования, а также содержание и эксплуатацию средств противопожарной защиты.</w:t>
        <w:br/>
        <w:t>1.4. Обязанности обеспечения пожарной безопасности, содержания и эксплуатации средств противопожарной защиты предусматриваются в соответствующих должностных инструкциях, обязанностях, приказах, положениях о подразделении и т.д.</w:t>
        <w:br/>
        <w:t>1.5. За нарушение требований этой инструкции виновные лица несут административную, дисциплинарную и уголовную ответственность согласно действующему законодательству Украины.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2. Требования пожарной безопасности.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2.1. Помещение вентиляционное относится к категории «Д».</w:t>
        <w:br/>
        <w:t>2.2. Эвакуационные пути должны содержаться свободными, ничем не загромождаться и при возникновении пожара обеспечивать безопасность всех людей во время эвакуации из помещений. Дверь на путях эвакуации должна открываться в направлении выхода из зданий (помещений). При наличии людей в помещении двери эвакуационных выходов могут запираться только на легко отпирающиеся внутренние запоры.</w:t>
        <w:br/>
        <w:t>2.3. Курить разрешается только в специально отведенных для курения местах, оборудованных урной или пепельницей и обозначенных соответствующим информационным знаком «Место для курения».</w:t>
        <w:br/>
        <w:t>2.4. Вентиляционные установки должны отвечать противопожарным требованиям стандартов, строительных норм и других нормативных актов. Электрооборудование вентиляционных установок должно отвечать требованиям действующих Правил устройства электроустановок (ПУЭ).</w:t>
        <w:br/>
        <w:t>2.5. Конструкции вытяжных устройств должны предотвращать накопление пожароопасных отложений и обеспечивать возможность их очистки пожаробезопасными способами. Работы по очистке должны проводиться систематически в соответствии с технологическими регламентами и фиксироваться в соответствующем журнале.</w:t>
        <w:br/>
        <w:t>2.6. Помещения должны быть обеспечены первичными средствами пожаротушения в соответствии с нормами принадлежности. Первичные средства пожаротушения должны размещаться у входа в помещение.</w:t>
        <w:br/>
        <w:t>2.7. Сварочные и другие огнеопасные работы должны производиться только с оформлением соответствующего наряда-допуска на выполнение временных огневых работ.</w:t>
        <w:br/>
        <w:t>2.6. При эксплуатации вентиляционных систем запрещается:</w:t>
        <w:br/>
        <w:t>вносить изменения в элементы системы вентиляции и кондиционирования воздуха, препятствующие распространению пожара.</w:t>
        <w:br/>
        <w:t>отключать или снимать огнезадерживающие устройства;</w:t>
        <w:br/>
        <w:t>выжигать накопленные в воздуховодах, зонтах жировые отложения и другие горючие вещества;</w:t>
        <w:br/>
        <w:t>закрывать вытяжные каналы, отверстия и решетки;</w:t>
        <w:br/>
        <w:t>оставлять двери вентиляционных камер открытыми, хранить в камерах разные материалы и оборудование;</w:t>
        <w:br/>
        <w:t>использовать приточно-вытяжные воздуховоды и каналы для отвода газов от отопительных приборов, газовых колонок, кипятильников и других нагревательных приборов;</w:t>
        <w:br/>
        <w:t>складировать вплотную (на расстоянии менее 0,5 м) к воздуховодам и оборудованию горючие материалы или негорючие материалы в горючей упаковке;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0"/>
          <w:szCs w:val="20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>допускать в помещение посторонних лиц;</w:t>
        <w:br/>
        <w:t>эксплуатировать электрооборудование, имеющее неисправности, при испорченных или выключенных приборах безопасности и автоматики, а также при их отсутствии;</w:t>
        <w:br/>
        <w:t>сушить спецодежду, обувь, другие материалы на оборудовании или в помещении;</w:t>
        <w:br/>
        <w:t>хранить легковоспламеняющиеся и другие горючие жидкости и материалы в помещении.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/>
        <w:t>3. Действия работников при пожаре.</w:t>
      </w:r>
    </w:p>
    <w:p w:rsidR="00000000" w:rsidDel="00000000" w:rsidP="00000000" w:rsidRDefault="00000000" w:rsidRPr="00000000" w14:paraId="0000000C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3.1. В случае обнаружения признаков пожара (горения) каждый работник обязан:</w:t>
        <w:br/>
        <w:t xml:space="preserve">немедленно уведомить об этом пожарно-спасательную службу по телефону «101». При этом необходимо назвать местонахождение объекта, указать количество этажей здания, место возникновения пожара, обстановку на пожаре, наличие людей, а также сообщить свою фамилию; </w:t>
        <w:br/>
        <w:t xml:space="preserve">принять (по возможности) меры по эвакуированию людей, тушению (локализации) пожара первичными средствами пожаротушения и сохранения материальных ценностей; </w:t>
        <w:br/>
        <w:t>сообщить о пожаре администрации предприятия или соответствующему компетентному должностному лицу и (или) дежурном на объекте;</w:t>
        <w:br/>
        <w:t>выключить, при необходимости, электроприёмники и вентиляцию;</w:t>
        <w:br/>
        <w:t xml:space="preserve">при необходимости вызвать другие аварийно-спасательные службы; </w:t>
        <w:br/>
        <w:t xml:space="preserve">при отсутствии представителей администрации предприятия в случае прибытия подразделений пожарной охраны организовать их встречу и предоставлять необходимую информацию и иную помощь в процессе тушения пожара. </w:t>
        <w:br/>
        <w:t>3.2. Телефоны вызова аварийно-спасательных служб: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D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>101 – пожарно-спасательная служба;</w:t>
        <w:br/>
        <w:t>102 – Национальная полиция;</w:t>
        <w:br/>
        <w:t>103 – экстренная медицинская помощь;</w:t>
        <w:br/>
        <w:t>104 – аварийная газовая служба.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E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0F">
      <w:pPr>
        <w:spacing w:after="120" w:lineRule="auto"/>
        <w:ind w:left="0" w:right="-997.7952755905511" w:firstLine="0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>РАЗРАБОТАЛ: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>Главный инженер ____________ И.П. Фамилия</w:t>
      </w:r>
      <w:r w:rsidDel="00000000" w:rsidR="00000000" w:rsidRPr="00000000">
        <w:rPr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left="4251.968503937007" w:right="-997.7952755905511" w:firstLine="0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       (подпись) 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A7oqmc+fSsWN9Sk2Ctv5q/UBhg==">CgMxLjA4AHIhMUZ6bGZBWHVNT21hYlFxNEU2cEZWcVg3cEhZRmx2eVJt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2021-04-08T07:45:00Z</dcterms:created>
  <dc:creator>Автор</dc:creator>
</cp:coreProperties>
</file>