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 xml:space="preserve">"Name" </w:t>
        <w:br/>
        <w:br/>
        <w:br/>
        <w:br/>
        <w:br/>
        <w:br/>
        <w:br/>
        <w:br/>
        <w:t xml:space="preserve">Instruction </w:t>
        <w:br/>
        <w:t xml:space="preserve">on occupational health and safety No. 10 </w:t>
        <w:br/>
        <w:t xml:space="preserve">when working on an electric forklift </w:t>
        <w:br/>
        <w:t>and stackers</w:t>
        <w:br/>
      </w:r>
      <w:r w:rsidDel="00000000" w:rsidR="00000000" w:rsidRPr="00000000">
        <w:rPr>
          <w:rFonts w:ascii="Arial" w:cs="Arial" w:eastAsia="Arial" w:hAnsi="Arial"/>
          <w:b w:val="1"/>
          <w:bCs w:val="1"/>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r w:rsidDel="00000000" w:rsidR="00000000" w:rsidRPr="00000000">
        <w:rPr>
          <w:rFonts w:ascii="Times" w:cs="Times" w:eastAsia="Times" w:hAnsi="Times"/>
          <w:color w:val="000000"/>
          <w:sz w:val="44"/>
          <w:szCs w:val="44"/>
          <w:vertAlign w:val="baseline"/>
          <w:rtl w:val="0"/>
        </w:rPr>
      </w:r>
      <w:r w:rsidDel="00000000" w:rsidR="00000000" w:rsidRPr="00000000">
        <w:rPr>
          <w:rFonts w:ascii="Times" w:cs="Times" w:eastAsia="Times" w:hAnsi="Times"/>
          <w:b w:val="1"/>
          <w:bCs w:val="1"/>
          <w:color w:val="000000"/>
          <w:sz w:val="44"/>
          <w:szCs w:val="44"/>
          <w:vertAlign w:val="baseline"/>
          <w:rtl w:val="0"/>
        </w:rPr>
      </w:r>
    </w:p>
    <w:p w:rsidR="00000000" w:rsidDel="00000000" w:rsidP="00000000" w:rsidRDefault="00000000" w:rsidRPr="00000000" w14:paraId="00000002">
      <w:pPr>
        <w:spacing w:after="120" w:lineRule="auto"/>
        <w:ind w:right="-997.7952755905511"/>
        <w:jc w:val="right"/>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br w:type="textWrapping"/>
        <w:br w:type="textWrapping"/>
        <w:br w:type="textWrapping"/>
        <w:br w:type="textWrapping"/>
      </w:r>
    </w:p>
    <w:p w:rsidR="00000000" w:rsidDel="00000000" w:rsidP="00000000" w:rsidRDefault="00000000" w:rsidRPr="00000000" w14:paraId="00000003">
      <w:pPr>
        <w:spacing w:after="120" w:lineRule="auto"/>
        <w:ind w:right="-997.7952755905511"/>
        <w:jc w:val="center"/>
        <w:rPr>
          <w:b w:val="1"/>
          <w:bCs w:val="1"/>
          <w:sz w:val="44"/>
          <w:szCs w:val="44"/>
        </w:rPr>
      </w:pPr>
      <w:r w:rsidDel="00000000" w:rsidR="00000000" w:rsidRPr="00000000">
        <w:rPr>
          <w:rtl w:val="0"/>
        </w:rPr>
      </w:r>
    </w:p>
    <w:p w:rsidR="00000000" w:rsidDel="00000000" w:rsidP="00000000" w:rsidRDefault="00000000" w:rsidRPr="00000000" w14:paraId="00000004">
      <w:pPr>
        <w:spacing w:after="120" w:lineRule="auto"/>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4"/>
          <w:szCs w:val="44"/>
          <w:vertAlign w:val="baseline"/>
          <w:rtl w:val="0"/>
        </w:rPr>
        <w:br w:type="textWrapping"/>
        <w:t xml:space="preserve">2026</w:t>
      </w:r>
    </w:p>
    <w:p w:rsidR="00000000" w:rsidDel="00000000" w:rsidP="00000000" w:rsidRDefault="00000000" w:rsidRPr="00000000" w14:paraId="00000005">
      <w:pPr>
        <w:spacing w:after="120" w:lineRule="auto"/>
        <w:ind w:right="-997.7952755905511"/>
        <w:jc w:val="center"/>
        <w:rPr>
          <w:b w:val="1"/>
          <w:bCs w:val="1"/>
          <w:sz w:val="28"/>
          <w:szCs w:val="28"/>
        </w:rPr>
      </w:pPr>
      <w:r w:rsidDel="00000000" w:rsidR="00000000" w:rsidRPr="00000000">
        <w:rPr>
          <w:rtl w:val="0"/>
        </w:rPr>
      </w:r>
    </w:p>
    <w:p w:rsidR="00000000" w:rsidDel="00000000" w:rsidP="00000000" w:rsidRDefault="00000000" w:rsidRPr="00000000" w14:paraId="00000006">
      <w:pPr>
        <w:spacing w:after="120" w:lineRule="auto"/>
        <w:ind w:right="-997.7952755905511"/>
        <w:jc w:val="center"/>
        <w:rPr>
          <w:rFonts w:ascii="Arial" w:cs="Arial" w:eastAsia="Arial" w:hAnsi="Arial"/>
          <w:b w:val="1"/>
          <w:bCs w:val="1"/>
          <w:i w:val="1"/>
          <w:iCs w:val="1"/>
          <w:color w:val="000000"/>
          <w:sz w:val="24"/>
          <w:szCs w:val="24"/>
          <w:vertAlign w:val="baseline"/>
        </w:rPr>
      </w:pPr>
      <w:r w:rsidDel="00000000" w:rsidR="00000000" w:rsidRPr="00000000">
        <w:rPr>
          <w:rFonts w:ascii="Times" w:cs="Times" w:eastAsia="Times" w:hAnsi="Times"/>
          <w:b w:val="1"/>
          <w:bCs w:val="1"/>
          <w:color w:val="000000"/>
          <w:sz w:val="28"/>
          <w:szCs w:val="28"/>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7">
      <w:pPr>
        <w:spacing w:after="120" w:lineRule="auto"/>
        <w:ind w:right="-997.7952755905511"/>
        <w:jc w:val="right"/>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i w:val="1"/>
          <w:iCs w:val="1"/>
          <w:color w:val="000000"/>
          <w:sz w:val="24"/>
          <w:szCs w:val="24"/>
          <w:vertAlign w:val="baseline"/>
          <w:rtl w:val="0"/>
        </w:rPr>
        <w:br/>
        <w:br/>
        <w:t xml:space="preserve">APPROVED: </w:t>
        <w:br/>
        <w:t xml:space="preserve">Order of the General Director </w:t>
        <w:br/>
        <w:t xml:space="preserve">Name LLC </w:t>
        <w:br/>
        <w:t xml:space="preserve">from "___" _____________ 2026 </w:t>
        <w:br/>
        <w:t>No. ________</w:t>
        <w:b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color w:val="000000"/>
          <w:sz w:val="24"/>
          <w:szCs w:val="24"/>
          <w:vertAlign w:val="baseline"/>
          <w:rtl w:val="0"/>
        </w:rPr>
      </w:r>
    </w:p>
    <w:p w:rsidR="00000000" w:rsidDel="00000000" w:rsidP="00000000" w:rsidRDefault="00000000" w:rsidRPr="00000000" w14:paraId="00000008">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occupational health and safety INSTRUCTION No. 10 </w:t>
        <w:br/>
        <w:t xml:space="preserve">when working on an electric forklift and a stacker </w:t>
        <w:br/>
        <w:br/>
        <w:t>1. General provisions.</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9">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all employees who operate electric forklifts and stackers (hereinafter referred to as forklifts) used in Name LLC (hereinafter referred to as the enterprise). </w:t>
        <w:br/>
        <w:t>1.3. Employees (hereinafter referred to as drivers) who are at least 18 years old are allowed to drive forklifts, who:</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A">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have appropriate qualifications and a license to drive a forklift of the appropriate type; </w:t>
        <w:br/>
        <w:t xml:space="preserve">passed a medical examination and have no contraindications, </w:t>
        <w:br/>
        <w:t xml:space="preserve">passed appropriate special training on occupational health and safety; </w:t>
        <w:br/>
        <w:t>passed induction and initial workplace briefings on occupational health and safety issues.</w:t>
      </w:r>
    </w:p>
    <w:p w:rsidR="00000000" w:rsidDel="00000000" w:rsidP="00000000" w:rsidRDefault="00000000" w:rsidRPr="00000000" w14:paraId="0000000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1.4. Employees must undergo refresher briefing on occupational health and safety issues once every 3 months. </w:t>
        <w:br/>
        <w:t xml:space="preserve">1.5. Once a year, employees must undergo special training and test their knowledge of relevant regulations on occupational health and safety. </w:t>
        <w:br/>
        <w:t xml:space="preserve">1.6. Each employee during the performance of his work duties must: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perform only the work that is prescribed by his position or work instructions or assigned to him by his manager; </w:t>
        <w:br/>
        <w:t xml:space="preserve">comply with the rules of internal labor regulations; </w:t>
        <w:br/>
        <w:t xml:space="preserve">to know the structure of the loader, the principle of operation of its components and mechanisms, its technical characteristics;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use the provided collective and personal protective equipment.</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0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E">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danger of injury from moving or rotating parts of the equipment; </w:t>
        <w:br/>
        <w:t xml:space="preserve">danger of winding hair, parts of clothing, personal protective equipment, etc. on moving parts of mechanisms; </w:t>
        <w:br/>
        <w:t xml:space="preserve">the danger of objects falling on the worker from a height; </w:t>
        <w:br/>
        <w:t xml:space="preserve">danger of damage to respiratory organs by dust particles; </w:t>
        <w:br/>
        <w:t xml:space="preserve">danger of lung damage from inhalation of harmful or dangerous chemical vapors or gases; </w:t>
        <w:br/>
        <w:t xml:space="preserve">danger of burns due to contact with a surface that has a high temperature; </w:t>
        <w:br/>
        <w:t xml:space="preserve">danger of exposure to increased noise level; </w:t>
        <w:br/>
        <w:t xml:space="preserve">danger of fire; </w:t>
        <w:br/>
        <w:t xml:space="preserve">the danger of a vehicle hitting a person; </w:t>
        <w:br/>
        <w:t xml:space="preserve">danger of falling from the vehicle; </w:t>
        <w:br/>
        <w:t xml:space="preserve">the danger of overturning the vehicle in case of violation of the methods of installation and securing of the load or its overloading; </w:t>
        <w:br/>
        <w:t xml:space="preserve">danger from the fall of the cargo in case of violation of the methods of its securing or transportation; </w:t>
        <w:br/>
        <w:t xml:space="preserve">dangers caused by the unsatisfactory technical condition of the vehicle; </w:t>
        <w:br/>
        <w:t>the danger of physical overload with an uncomfortable working position.</w:t>
      </w:r>
    </w:p>
    <w:p w:rsidR="00000000" w:rsidDel="00000000" w:rsidP="00000000" w:rsidRDefault="00000000" w:rsidRPr="00000000" w14:paraId="0000000F">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1.10. The driver's workplace is warehouse, administrative and service premises, as well as the forklift cabin.</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0">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1.11. Forklifts must meet the requirements listed in Appendix 1.</w:t>
      </w:r>
      <w:r w:rsidDel="00000000" w:rsidR="00000000" w:rsidRPr="00000000">
        <w:rPr>
          <w:rtl w:val="0"/>
        </w:rPr>
      </w:r>
    </w:p>
    <w:p w:rsidR="00000000" w:rsidDel="00000000" w:rsidP="00000000" w:rsidRDefault="00000000" w:rsidRPr="00000000" w14:paraId="00000011">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1.12. Forklifts of all types, with the exception of stackers with manual movement, must be registered in accordance with the procedure established by the legislation of Ukraine, have a registration certificate and a license plate. Operation of unregistered forklifts is not allowed.</w:t>
      </w:r>
      <w:r w:rsidDel="00000000" w:rsidR="00000000" w:rsidRPr="00000000">
        <w:rPr>
          <w:rtl w:val="0"/>
        </w:rPr>
      </w:r>
    </w:p>
    <w:p w:rsidR="00000000" w:rsidDel="00000000" w:rsidP="00000000" w:rsidRDefault="00000000" w:rsidRPr="00000000" w14:paraId="00000012">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1.13. Forklifts must be kept in good technical condition by organizing proper maintenance and repairs.</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13">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1.14. Forklifts in operation must undergo periodic technical control (inspection) every year. </w:t>
        <w:br/>
        <w:t xml:space="preserve">1.15. The area of ​​the site intended for loading and unloading operations must be free of foreign objects, planned, illuminated and have a sufficiently hard surface designed to receive loads. </w:t>
        <w:br/>
        <w:t xml:space="preserve">1.16. The movement of forklifts on the territory of the enterprise must be carried out in accordance with the established scheme for the movement of vehicles and workers on the territory of the enterprise. The diagram should show permitted and prohibited directions of movement, turns, stops, entrances and exits, etc. The scheme is brought to the attention of all employees and is posted at the entrance to the territory of the enterprise. </w:t>
        <w:br/>
        <w:t xml:space="preserve">1.17. In the working area of ​​forklifts, other transshipment work should not be carried out, and there should be no paths for manual transfer and transportation of goods. </w:t>
        <w:br/>
        <w:t xml:space="preserve">1.18. There should be sufficient lighting in the working area of ​​forklifts. Forklifts must be equipped with additional lighting if the illumination of the work area is lower than 32 lux. </w:t>
        <w:br/>
        <w:t xml:space="preserve">1.19. Passages for forklifts should be free to ensure sufficient visibility, ease of turning of forklifts, should not have significant descents and ascents, low ceilings. Driveways must be clearly limited or marked. If it is possible for pedestrians to move through passageways, their width should be increased accordingly. </w:t>
        <w:br/>
        <w:t xml:space="preserve">1.20. The maximum longitudinal slope of the path, which is allowed for the transportation of goods by forklifts, should not exceed the angle of inclination of the frame of the forklift truck. The path must have smooth transitions at the base and at the top in order to prevent impacts directed at the load or destroying the forklift chassis. In the presence of climbs, the steepness of which exceeds 10%, warning signs are installed on permanent passageways. Dangerous places, including those with height restrictions, must be clearly marked. </w:t>
        <w:br/>
        <w:t xml:space="preserve">1.21. An employee has the right to refuse work if the conditions of its performance pose a threat to his health or life or contradict the requirements of occupational health and safety regulations. </w:t>
        <w:br/>
        <w:t>1.22. For violation of the requirements of this instruction, the employee bears administrative, disciplinary and criminal responsibility according to the current legislation of Ukraine.</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4">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2. Safety requirements before starting work.</w:t>
      </w:r>
    </w:p>
    <w:p w:rsidR="00000000" w:rsidDel="00000000" w:rsidP="00000000" w:rsidRDefault="00000000" w:rsidRPr="00000000" w14:paraId="00000015">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2.1. Before starting work, the employee must:</w:t>
      </w:r>
      <w:r w:rsidDel="00000000" w:rsidR="00000000" w:rsidRPr="00000000">
        <w:rPr>
          <w:rtl w:val="0"/>
        </w:rPr>
      </w:r>
    </w:p>
    <w:p w:rsidR="00000000" w:rsidDel="00000000" w:rsidP="00000000" w:rsidRDefault="00000000" w:rsidRPr="00000000" w14:paraId="00000016">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put on and put in order the work clothes, safety footwear and PPE provided for the work; </w:t>
        <w:br/>
        <w:t xml:space="preserve">receive tasks from the immediate supervisor; </w:t>
        <w:br/>
        <w:t xml:space="preserve">familiarize yourself with the technology and front of the works, relief and features of the site where the works will be performed; </w:t>
        <w:br/>
        <w:t>inspect the loader and check its technical condition.</w:t>
      </w:r>
    </w:p>
    <w:p w:rsidR="00000000" w:rsidDel="00000000" w:rsidP="00000000" w:rsidRDefault="00000000" w:rsidRPr="00000000" w14:paraId="0000001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2.2. When inspecting the forklift, check its technical condition, paying attention to the serviceability of the brake system, power steering, engine, gearboxes, hydraulic system (whether there are leaks in the cylinders and hoses), lighting and signaling devices, the correct installation of the rear-view mirror, the air pressure in the tires, make sure that the lifting carriage of the forklift and tilting mechanisms are correctly adjusted. The checklist for checking the loader before starting work is given in Appendix 1. </w:t>
        <w:br/>
        <w:t xml:space="preserve">2.3. It is not allowed to operate the forklift in the presence of the following damages and malfunctions: </w:t>
        <w:br/>
        <w:t xml:space="preserve">cracks and deformations in the loader chassis frame, forklift frames, carriage and forks; </w:t>
        <w:br/>
        <w:t xml:space="preserve">one of the bolts on the bracket for attaching the forklift frame to the loader chassis frame is missing; </w:t>
        <w:br/>
        <w:t xml:space="preserve">there is no lock screw or counter nut of the finger attachment connecting the tilt hydraulic cylinder rod to the forklift frame; </w:t>
        <w:br/>
        <w:t xml:space="preserve">leakage of working fluid from the hydraulic system of the loader; </w:t>
        <w:br/>
        <w:t xml:space="preserve">the presence of air in the hydraulic system; </w:t>
        <w:br/>
        <w:t xml:space="preserve">a drop in the pressure of the working fluid in the hydraulic system below normal; </w:t>
        <w:br/>
        <w:t xml:space="preserve">the service brake does not provide effective braking of the loader or uniform braking of the wheels of one axle; </w:t>
        <w:br/>
        <w:t xml:space="preserve">the tightness of the pneumatic brake system is broken, which leads to a drop in air pressure in the pneumatic system (when the loader engine is not running) by more than 0.1 MPa/h; </w:t>
        <w:br/>
        <w:t xml:space="preserve">the manometer of the pneumatic brake system does not work; </w:t>
        <w:br/>
        <w:t xml:space="preserve">the compressor does not provide the set air pressure in the pneumatic brake system; </w:t>
        <w:br/>
        <w:t xml:space="preserve">leakage of working fluid from the hydraulic brake system; </w:t>
        <w:br/>
        <w:t xml:space="preserve">the parking brake does not hold the loader regardless of loading on the largest slope specified by the manufacturer in the operating documents for 5 minutes; </w:t>
        <w:br/>
        <w:t xml:space="preserve">the backlash of the steering wheel exceeds 20° from the position of the steering wheel, according to the position of the steered wheels when the loader is moving straight (for loaders with improved cross-country ability, the backlash of the steering wheel should not be more than 25°); </w:t>
        <w:br/>
        <w:t xml:space="preserve">loose, unbolted, disconnected or damaged steering control parts; </w:t>
        <w:br/>
        <w:t xml:space="preserve">faulty power steering; </w:t>
        <w:br/>
        <w:t xml:space="preserve">the wheel is not securely attached to the hub; </w:t>
        <w:br/>
        <w:t xml:space="preserve">the tread of the tire has a tread pattern height lower than that specified by the requirements of the current legislation; </w:t>
        <w:br/>
        <w:t xml:space="preserve">the tire has through damage or rupture of the cord threads; </w:t>
        <w:br/>
        <w:t xml:space="preserve">transmissions do not turn off or turn off involuntarily; </w:t>
        <w:br/>
        <w:t xml:space="preserve">damaged or vibrating cardan shaft; </w:t>
        <w:br/>
        <w:t xml:space="preserve">malfunction or absence of external lighting devices provided by the manufacturer; </w:t>
        <w:br/>
        <w:t xml:space="preserve">there is no rear view mirror; </w:t>
        <w:br/>
        <w:t xml:space="preserve">malfunction of the sound signal; </w:t>
        <w:br/>
        <w:t xml:space="preserve">malfunction of cabin door locks; </w:t>
        <w:br/>
        <w:t xml:space="preserve">malfunction of the cabin air heater in winter; </w:t>
        <w:br/>
        <w:t xml:space="preserve">absence of a certificate of mandatory technical inspection (technical inspection). </w:t>
        <w:br/>
        <w:t>2.4.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b w:val="1"/>
          <w:bCs w:val="1"/>
          <w:color w:val="000000"/>
          <w:sz w:val="22"/>
          <w:szCs w:val="22"/>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18">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3. Safety requirements during work.</w:t>
      </w:r>
      <w:r w:rsidDel="00000000" w:rsidR="00000000" w:rsidRPr="00000000">
        <w:rPr>
          <w:rtl w:val="0"/>
        </w:rPr>
      </w:r>
    </w:p>
    <w:p w:rsidR="00000000" w:rsidDel="00000000" w:rsidP="00000000" w:rsidRDefault="00000000" w:rsidRPr="00000000" w14:paraId="00000019">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3.1. Be attentive, do not distract yourself and other employees from their work, constantly maintain cleanliness and order at the workplace, keep all components and mechanisms of the loader clean and in good working order. </w:t>
        <w:br/>
        <w:t xml:space="preserve">3.2. The joint use of two or more forklifts to work with loads that exceed the carrying capacity of one forklift or oversized cargo is a dangerous operation that requires the use of special safety measures. Such work can be performed only under the direct supervision of an employee responsible for the safe performance of work by forklifts, or another specially appointed employee in accordance with technological maps or work execution projects (PVR), which must include schemes for slinging and moving the load with an indication of the sequence of operations, other instructions for safe lifting and moving of the load. In this case, the drivers must be instructed and trained. After the training session, replacement of drivers is not allowed. </w:t>
        <w:br/>
        <w:t xml:space="preserve">3.3. Drivers, service and repair personnel should not make any additions or changes to the forklift design that could affect the forklift's safe operation. It is forbidden to remove the counterweight, if it interferes with work in narrow places, and also creates an additional load on the levers and steering. </w:t>
        <w:br/>
        <w:t xml:space="preserve">3.4. It is not allowed to lift workers on forklifts that do not have a working platform specially designed for this. It is not allowed to transport workers on the work platform with a forklift. </w:t>
        <w:br/>
        <w:t xml:space="preserve">3.5. During operation, you should pay special attention to people who are in the working area of ​​the forklift, stationary objects or objects moving nearby, and ensure the safety of those around you at all times. </w:t>
        <w:br/>
        <w:t xml:space="preserve">3.6. Staying or passing under the raised load-handling devices of the loader should not be allowed, regardless of whether there is a load on it. </w:t>
        <w:br/>
        <w:t xml:space="preserve">3.7. Forklifts should only be used for their intended purpose. </w:t>
        <w:br/>
        <w:t xml:space="preserve">3.8. Only such loads can be lifted and stacked, the mass of which corresponds to the nominal load capacity of the forklift or, when using a variable load-handling devices, to the combined nominal load capacity of the loader and the device. It is not allowed to install any additional means (for example, an additional counterweight or place people) on the loader to increase its load capacity. </w:t>
        <w:br/>
        <w:t xml:space="preserve">3.9. During work, special attention should be paid to handling the cargo, providing the cargo with the proper position and transporting the cargo. </w:t>
        <w:br/>
        <w:t xml:space="preserve">3.10. It is allowed to move only securely arranged, stable and safe cargo. Excessively long or excessively high loads should be moved with special care. </w:t>
        <w:br/>
        <w:t xml:space="preserve">3.11. Moving loads with a forklift, whose center of gravity is difficult to determine, should be carried out at minimum speed and carefully, stacking as low as possible (do not lift). </w:t>
        <w:br/>
        <w:t>3.12. When using forks for lifting and transporting cargo, the following rules should be followed:</w:t>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A">
      <w:pPr>
        <w:spacing w:after="120" w:lineRule="auto"/>
        <w:ind w:left="714" w:right="-997.7952755905511" w:hanging="357"/>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the width of the forks is set according to the width of the processed cargo; </w:t>
        <w:br/>
        <w:t xml:space="preserve">it is necessary to place the forks under the load as deeply as possible and take care that the objects placed behind the load are not damaged by the ends of the forks. The load must be pressed against the front surface of the back of the forks and placed on the forks so that no overturning moment occurs, and the load must not protrude forward beyond the forks by more than 1/3 of the length of the forks. After that, the fork must be raised to a height sufficient for transporting the cargo, which must correspond to the instructions for use; </w:t>
        <w:br/>
        <w:t xml:space="preserve">tilt the forklift back just enough to stabilize the load, especially carefully when working with high or artificial loads; </w:t>
        <w:br/>
        <w:t xml:space="preserve">it is allowed to transport goods only when the loader's lift is tilted back to the end; </w:t>
        <w:br/>
        <w:t>to release the load, it is slowly lowered, when the load is in a stable position, the forklift is slightly tilted forward and the forks are removed from under the load by moving the loader or forks back;</w:t>
      </w:r>
    </w:p>
    <w:p w:rsidR="00000000" w:rsidDel="00000000" w:rsidP="00000000" w:rsidRDefault="00000000" w:rsidRPr="00000000" w14:paraId="0000001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oversized loads are allowed to be stacked higher than the protective bars, but not more than one place. Work on the movement of oversized loads must be performed under the direct supervision of an employee responsible for the safe conduct of work by forklifts. </w:t>
        <w:br/>
        <w:t>3.13. In the case of stacking cargo, the following rules should be followed:</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C">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you should approach the stack slowly and tilt the forklift back enough to stabilize the load; </w:t>
        <w:br/>
        <w:t xml:space="preserve">at the end of this maneuvering, when the loader will be placed directly in front of the stack, the forklift is given a vertical position. It is advisable to lift the load slightly higher than the stack. Then the loader is moved forward or, if the loader is equipped with a retractable forklift or forks, they are extended and the load is placed in place, lowering the forks; </w:t>
        <w:br/>
        <w:t xml:space="preserve">during the movement of the loader with the variable load-handling devices raised (both with the load placed on it and without it), the loader must be braked smoothly and carefully; </w:t>
        <w:br/>
        <w:t xml:space="preserve">it is necessary to make sure that the cargo is stacked in a stable position; </w:t>
        <w:br/>
        <w:t xml:space="preserve">after that, the forks are removed, lowered into the transport position, and the loader, after the driver makes sure that the path is clear, can start moving backwards; </w:t>
        <w:br/>
        <w:t xml:space="preserve">when disassembling a stack, you must approach the stack and stop the loader so that the ends of the forks are at a distance of at least 0.3 m from the stack; </w:t>
        <w:br/>
        <w:t xml:space="preserve">you need to set the distance between the forks according to the width of the load. Do not allow the cargo to be moved without checking that the weight of the cargo matches the load carrying capacity of the loader; </w:t>
        <w:br/>
        <w:t xml:space="preserve">the forks must be raised vertically to the position in which they will be pushed under the load; </w:t>
        <w:br/>
        <w:t xml:space="preserve">the forks must be brought under the load as deeply as possible, and it is necessary to ensure that the objects placed behind the load are not damaged by the forks. After that, the fork must be raised to a height sufficient to accept the load; </w:t>
        <w:br/>
        <w:t xml:space="preserve">the forks are then raised again to a position at which the load is completely separated from the stack and, if the forks can be tilted, they are tilted back enough to stabilize the load, or, in the case of a forklift with an extendable lift or forks, they are retracted; </w:t>
        <w:br/>
        <w:t xml:space="preserve">after the driver makes sure that the way is clear, the load can be removed from the stack; </w:t>
        <w:br/>
        <w:t>the load must be lowered to the transport position, fully tilted back, after which, making sure that the way is clear, the driver makes a reverse movement.</w:t>
      </w:r>
      <w:r w:rsidDel="00000000" w:rsidR="00000000" w:rsidRPr="00000000">
        <w:rPr>
          <w:rtl w:val="0"/>
        </w:rPr>
      </w:r>
    </w:p>
    <w:p w:rsidR="00000000" w:rsidDel="00000000" w:rsidP="00000000" w:rsidRDefault="00000000" w:rsidRPr="00000000" w14:paraId="0000001D">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3.14. Safety requirements when working in a van: </w:t>
        <w:br/>
        <w:t xml:space="preserve">before entering, you need to make sure that the van is on the parking brake, and stops are placed under the wheels to prevent unpredictable movement of the van; </w:t>
        <w:br/>
        <w:t xml:space="preserve">before carrying out work, you need to make sure that the floor of the van (trailer) can withstand the load from the loader, the load and the driver. The condition of the floor should be checked for rotten boards, holes and other damage. </w:t>
        <w:br/>
        <w:t xml:space="preserve">3.15. During the movement of the forklift, the territory should be used by the route provided by the traffic scheme. It is necessary to constantly monitor traffic, monitor the movement of people and vehicles, and also maintain a safe distance. It is necessary to comply with the speed limits in force in the working area of ​​the loader, to keep a safe distance in relation to any vehicle moving in front. </w:t>
        <w:br/>
        <w:t xml:space="preserve">3.16. Do not allow sudden acceleration and braking, turns at high speed. It is not allowed to move from a place with the steered wheels fully turned, except when it is required in special conditions. </w:t>
        <w:br/>
        <w:t xml:space="preserve">3.17. Interchangeable load-handling devices and the load itself during movement should be lowered and, if possible, tilted back. The load should be lifted only during its stacking, with the exception of forklifts specially designed for movement with a lifted load. </w:t>
        <w:br/>
        <w:t xml:space="preserve">3.18. When conditions make it necessary to move with a load that blocks the view while driving in forward gear, forklifts must be driven in reverse. </w:t>
        <w:br/>
        <w:t xml:space="preserve">3.19. In exceptional cases (for example, when stacking or entering certain slopes of the site) when it is necessary to move with the load placed in front in the direction of travel, the movement of the forklift must be carried out carefully, aids must be used or the forklift must be accompanied by a designated worker or workers who indicate the way and give signals. In this case, the longitudinal slope of the site during the transportation of goods by forklifts should not exceed the angle of inclination of the forklift truck. </w:t>
        <w:br/>
        <w:t xml:space="preserve">3.20. It is necessary to reduce speed and give sound signals at road crossings and in other places where visibility is limited. </w:t>
        <w:br/>
        <w:t xml:space="preserve">3.21. When maneuvering with the load in the raised position, the steering and braking controls should be started smoothly. </w:t>
        <w:br/>
        <w:t xml:space="preserve">3.22. It is not allowed to overtake other vehicles (forklift, motor vehicle, etc.) moving in the same direction, at intersections, in places with limited visibility or in dangerous places. </w:t>
        <w:br/>
        <w:t xml:space="preserve">3.23. Avoid hitting obstacles that could damage the forklift or cause personal injury. </w:t>
        <w:br/>
        <w:t xml:space="preserve">3.24. It is forbidden to put hands, feet or head between the racks of the forklift or between parts of the loader that may start to move relative to each other. </w:t>
        <w:br/>
        <w:t xml:space="preserve">3.25. During movement, it is not allowed to lean beyond the contour of the loader in plan. </w:t>
        <w:br/>
        <w:t xml:space="preserve">3.26. If there are people or other vehicles nearby, you must sound the horn before making a turn. </w:t>
        <w:br/>
        <w:t xml:space="preserve">3.27. Long loads are allowed to be transported on a forklift only in open areas with a flat surface, in this case, the way of grasping the load must prevent it from collapsing or falling to the side. The cargo must be securely packed in advance. </w:t>
        <w:br/>
        <w:t xml:space="preserve">3.28. The maximum speed of movement of the forklift in the territory, in production and other premises should not exceed: </w:t>
        <w:br/>
        <w:t xml:space="preserve">10 km/h - on the territory of the enterprise; </w:t>
        <w:br/>
        <w:t xml:space="preserve">5 km/h - in production and other premises; </w:t>
        <w:br/>
        <w:t>3 km/h - on turns, when entering or leaving a gate, when leaving the corner of a building (structure), in places of intense human traffic, when reversing.</w:t>
        <w:br/>
        <w:t xml:space="preserve">The speed of movement of the forklift in specific conditions must be chosen by the driver depending on the intensity of traffic, the presence of workers or outsiders in the work zone, the length of the territory, visibility, the condition of the road surface, the width and profile of the traffic routes and driveways, the type of forklift and the transported cargo, etc. Special vigilance should be exercised on dirty and slippery roads. </w:t>
        <w:br/>
        <w:t xml:space="preserve">Under all circumstances, the movement of the forklift must be carried out at a speed that allows the forklift to stop safely. </w:t>
        <w:br/>
        <w:t xml:space="preserve">3.29. During movement and operations on slopes, the following requirements must be observed: </w:t>
        <w:br/>
        <w:t xml:space="preserve">the loader must be raised on a slope or lowered from it slowly; </w:t>
        <w:br/>
        <w:t xml:space="preserve">in the absence of cargo, the loader must move with the forklift lowered and tilted back; </w:t>
        <w:br/>
        <w:t xml:space="preserve">it is impossible to turn on a slope or cross it at an angle; </w:t>
        <w:br/>
        <w:t xml:space="preserve">on the edge of a slope or an inclined platform, the forklift must be maneuvered carefully. It is necessary to work from the edge of the slope or platform at a distance not less than the width of the wheel of the loader; </w:t>
        <w:br/>
        <w:t xml:space="preserve">when ascending or descending a slope, the steepness of which exceeds 10%, the loader with the load must move (when possible) so that the load is placed in the direction of the ascent; </w:t>
        <w:br/>
        <w:t xml:space="preserve">the forklift truck must move on an incline with the load and removable load-handling devices, keeping them tilted back (when possible) and raised to such a height that they do not come into contact with the road surface and obstacles encountered on it. </w:t>
        <w:br/>
        <w:t xml:space="preserve">3.30. When moving under high-placed devices, such as under lights, pipelines, fire-fighting devices, etc., it is necessary to ensure that there is sufficient clearance (clearance) between these devices and parts of the forklift or the load. </w:t>
        <w:br/>
        <w:t xml:space="preserve">3.31. Before moving through narrow passageways or doors, between stacks, equipment, structural elements of buildings and structures, it is worth making sure that there is sufficient free space for the loader, driver and cargo, as well as whether there are no workers and outsiders in the working area of ​​the loader. </w:t>
        <w:br/>
        <w:t xml:space="preserve">3.32. When parking the forklift, it must be placed in an idle state - the lift must be fully lowered, the controls must be in neutral, the power source is turned off, the parking brake is applied, and measures taken against any accidental or unauthorized movement of the forklift. </w:t>
        <w:br/>
        <w:t xml:space="preserve">In the case of parking, access to fire exits, stairs, and fire equipment must not be obstructed. </w:t>
        <w:br/>
        <w:t xml:space="preserve">3.33. During loading and unloading and transport operations, the forklift driver must comply with the following requirements: </w:t>
        <w:br/>
        <w:t xml:space="preserve">before leaving the place, you should make sure that the passage in the working area is free of outsiders and give a warning sound signal; </w:t>
        <w:br/>
        <w:t xml:space="preserve">do not lift or transport a load that exceeds the loading capacity of the loader. The permissible weight of the load on the forks, depending on the position of its center of gravity and the lifting height, must be indicated on the plate with the loading capacity diagram of the loader; </w:t>
        <w:br/>
        <w:t xml:space="preserve">lift the load and tilt the forklift with the load on the forks carefully, without jerks, only when the forklift is in a vertical or tilted backward position, gradually increase the engine crankshaft rotation frequency and smoothly move the control levers of the hydraulic distributor; </w:t>
        <w:br/>
        <w:t xml:space="preserve">be especially careful when tilting the forklift with a raised load, do not allow sudden movement of the lever of the hydraulic distributor of the tilt hydraulic cylinders and sudden braking of the loader, which can lead, especially in the case of placing the load at a great height, to the loader tipping over, the load falling from the raised container or from the forks; </w:t>
        <w:br/>
        <w:t>brake the forklift while lifting and lowering the load, carefully inspecting the place from where the load must be lifted or lowered;</w:t>
        <w:br/>
        <w:t xml:space="preserve">do not allow sharp turns of the loader during the transportation of goods, do not raise or lower the load during the movement of the loader; </w:t>
        <w:br/>
        <w:t xml:space="preserve">start the movement of the loader with the load, provided that the load is raised above the supporting surface of the wheels to the height specified in the manual for the operation of the loader, and the loader is tilted completely back; </w:t>
        <w:br/>
        <w:t xml:space="preserve">carry out transportation of containers and their installation in stacks only one unit at a time; </w:t>
        <w:br/>
        <w:t xml:space="preserve">carry out cargo transportation only when it is placed close to the front surface of the back of the forks and evenly placed in relation to the forks; </w:t>
        <w:br/>
        <w:t xml:space="preserve">do not transport cargo, the center of gravity of which is located at a greater distance from the front surface of the back of the forks than is indicated on the load-carrying capacity diagram of the loader; </w:t>
        <w:br/>
        <w:t xml:space="preserve">do not approach the place of loading (unloading) at high speed and do not brake the loader sharply, especially on a wet, slippery site and during icy conditions; </w:t>
        <w:br/>
        <w:t xml:space="preserve">be careful when transporting goods in narrow passages, do not touch the stacks of goods during turns; </w:t>
        <w:br/>
        <w:t xml:space="preserve">perform work at night only under the condition of sufficient electrical lighting of cargo stacks and cargo platforms; </w:t>
        <w:br/>
        <w:t xml:space="preserve">carry out transportation of small artificial cargoes only in a special container, which is allowed to be loaded no higher than its sides; </w:t>
        <w:br/>
        <w:t xml:space="preserve">do not allow people to stay under the load; </w:t>
        <w:br/>
        <w:t xml:space="preserve">in the case of a partial loss of stability by the loader (when the rear wheels began to detach from the loading platform), immediately lower the load down; </w:t>
        <w:br/>
        <w:t xml:space="preserve">stop operating the loader in case of suspicious noises, crackling, grinding and other unusual phenomena in the hydraulic system, control bodies or other nodes and mechanisms; </w:t>
        <w:br/>
        <w:t xml:space="preserve">do not leave the forklift unattended with the engine running, and do not leave the control post if the load is lifted by a fork or other load-handling devices; </w:t>
        <w:br/>
        <w:t xml:space="preserve">do not drag loads, do not lift and transport badly placed loads; </w:t>
        <w:br/>
        <w:t xml:space="preserve">comply with the rules of alignment for containers. It is forbidden to install defective containers in the stack (with bent racks, faulty fixing elements, etc.) and to push the load from the stack or pull it up; </w:t>
        <w:br/>
        <w:t xml:space="preserve">not to perform work in cluttered places, as well as on icy, slippery, not sprinkled with sand (slag) and not cleared of snow loading platforms and roads, not to lift loads covered with earth, construction debris, snow, frozen, trapped or filled with concrete loads; </w:t>
        <w:br/>
        <w:t xml:space="preserve">not to raise or lower a load installed near a wall, column, stack of goods, railway car or other vehicle, machine tool or other equipment, if there are people between the load being lifted and the specified parts of the structure, vehicles or equipment; </w:t>
        <w:br/>
        <w:t xml:space="preserve">do not edge the load without a special edger that hangs on the carriage of the loader; </w:t>
        <w:br/>
        <w:t xml:space="preserve">do not put the forks under the load if the clearance under it is insufficient for their free introduction, and do not grasp the load with one canine, except for the cases provided by the technological maps; </w:t>
        <w:br/>
        <w:t xml:space="preserve">do not lower the load onto the pipes of gas and steam pipelines, electric cables, temporary overlaps; </w:t>
        <w:br/>
        <w:t xml:space="preserve">it is not allowed to stand on the forks or other removable load-handling devices of the loader until they are completely lowered to the surface; </w:t>
        <w:br/>
        <w:t xml:space="preserve">it is not allowed to transport flammable liquids, acids on forklifts, if the battery is placed near the forklift, and the loading and transportation of explosive goods must be carried out in accordance with current legislation; </w:t>
        <w:br/>
        <w:t>do not lift small cargo on pallets higher than the protective device that protects the workplace from the cargo falling onto it;</w:t>
        <w:br/>
        <w:t xml:space="preserve">it is possible to carry out loading and unloading with several forklifts in the presence of a technological map or PVR. The load falling on each loader, during the joint use of several loaders, should not exceed their carrying capacity. </w:t>
        <w:br/>
        <w:t xml:space="preserve">3.34. It is not allowed to carry out preventive maintenance or repair of the forklift with the lifting devices (without the use of any safety devices). </w:t>
        <w:br/>
        <w:t xml:space="preserve">3.35. If it is necessary to leave the forklift for some time (for example, during a lunch break or in other cases), the driver must place the forklift outside the area of ​​traffic and loading and unloading operations, take with him the key of the steering wheel switch, and put the forklift on the parking brake, and also the driver must place thrust blocks under the wheels, even if the forklift remains on a slight incline. It is not allowed to leave the loader on the slopes of the roads, near the doors of warehouses, as well as with the forklift carriage raised and with the load on the forks. </w:t>
        <w:br/>
        <w:t>3.38. Prohibited: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1E">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allow persons not designated for this purpose by the work supervisor to sling or tie loads; </w:t>
        <w:br/>
        <w:t xml:space="preserve">lift loads in an unstable position, in a faulty container; </w:t>
        <w:br/>
        <w:t xml:space="preserve">lift a load whose weight is unknown or exceeds the loading capacity of the loader; </w:t>
        <w:br/>
        <w:t xml:space="preserve">allow sharp accelerations and braking, as well as turns at high speed; </w:t>
        <w:br/>
        <w:t xml:space="preserve">lift package loads without special devices that exclude the possibility of individual objects falling; </w:t>
        <w:br/>
        <w:t xml:space="preserve">lower the cargo onto electric cables, pipes, gas or steam pipelines, as well as onto temporary ceilings; </w:t>
        <w:br/>
        <w:t xml:space="preserve">load and transport cylinders with compressed gases, acids in glass containers and other dangerous substances; </w:t>
        <w:br/>
        <w:t xml:space="preserve">stand on a load that is being lifted, transport people and lift them with a forklift; </w:t>
        <w:br/>
        <w:t xml:space="preserve">to release loads covered with earth, snow, structures or equipment fastened with bolts or filled with concrete by the working body of the loader; </w:t>
        <w:br/>
        <w:t xml:space="preserve">leave the loader with the engine running; </w:t>
        <w:br/>
        <w:t xml:space="preserve">refuel the loader with the engine running. </w:t>
        <w:br/>
        <w:t xml:space="preserve">leave the cabin with a raised load or working body; </w:t>
        <w:br/>
        <w:t xml:space="preserve">stack the load with a crane directly on the forks of the loader; </w:t>
        <w:br/>
        <w:t>to be under a lifted load.</w:t>
      </w:r>
      <w:r w:rsidDel="00000000" w:rsidR="00000000" w:rsidRPr="00000000">
        <w:rPr>
          <w:rtl w:val="0"/>
        </w:rPr>
      </w:r>
    </w:p>
    <w:p w:rsidR="00000000" w:rsidDel="00000000" w:rsidP="00000000" w:rsidRDefault="00000000" w:rsidRPr="00000000" w14:paraId="0000001F">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3.39. Safety requirements when working with a battery charger: </w:t>
        <w:br/>
        <w:t xml:space="preserve">a) requirements for the charger: </w:t>
        <w:br/>
        <w:t xml:space="preserve">charger and cables must not be damaged. Terminals must be factory-made. It is not allowed to connect the cables to the battery by looping or twisting the cables; </w:t>
        <w:br/>
        <w:t xml:space="preserve">batteries installed for charging must be connected to each other only with wires with tips that fit tightly to the battery terminals and exclude the possibility of sparking. It is not allowed to connect the battery terminals with a wire "twisting". Connecting batteries to the charger and disconnecting them should be done only when the charger is turned off; </w:t>
        <w:br/>
        <w:t xml:space="preserve">connectors for connecting the charging current must be arranged so that during charging the battery is disconnected from the operating circuits of the loader; </w:t>
        <w:br/>
        <w:t>b) safety requirements when charging batteries: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0">
      <w:pPr>
        <w:spacing w:after="120" w:lineRule="auto"/>
        <w:ind w:left="714" w:right="-997.7952755905511" w:hanging="357"/>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battery charging should be carried out only when the plugs are open and the supply and exhaust ventilation is turned on. do not allow the battery terminals to be shorted by metal objects; </w:t>
        <w:br/>
        <w:t xml:space="preserve">do not allow simultaneous contact with two battery terminals to prevent short circuit and sparking; </w:t>
        <w:br/>
        <w:t xml:space="preserve">monitoring of the charging process should be carried out with the help of control devices (voltmeter, hydrometer, etc.); </w:t>
        <w:br/>
        <w:t xml:space="preserve">check battery voltage only with a special device (voltmeter, multimeter, etc.); </w:t>
        <w:br/>
        <w:t xml:space="preserve">connect battery terminals for charging and disconnect them after charging with the charger turned off; </w:t>
        <w:br/>
        <w:t>connect batteries with leaded terminals that create a tight contact and exclude sparks.</w:t>
      </w:r>
      <w:r w:rsidDel="00000000" w:rsidR="00000000" w:rsidRPr="00000000">
        <w:rPr>
          <w:rtl w:val="0"/>
        </w:rPr>
      </w:r>
    </w:p>
    <w:p w:rsidR="00000000" w:rsidDel="00000000" w:rsidP="00000000" w:rsidRDefault="00000000" w:rsidRPr="00000000" w14:paraId="00000021">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c) it is prohibited:</w:t>
      </w:r>
      <w:r w:rsidDel="00000000" w:rsidR="00000000" w:rsidRPr="00000000">
        <w:rPr>
          <w:rtl w:val="0"/>
        </w:rPr>
      </w:r>
    </w:p>
    <w:p w:rsidR="00000000" w:rsidDel="00000000" w:rsidP="00000000" w:rsidRDefault="00000000" w:rsidRPr="00000000" w14:paraId="00000022">
      <w:pPr>
        <w:spacing w:after="120" w:lineRule="auto"/>
        <w:ind w:left="720" w:right="-997.7952755905511" w:hanging="360"/>
        <w:jc w:val="both"/>
        <w:rPr>
          <w:rFonts w:ascii="Times" w:cs="Times" w:eastAsia="Times" w:hAnsi="Times"/>
          <w:color w:val="000000"/>
          <w:sz w:val="24"/>
          <w:szCs w:val="24"/>
          <w:vertAlign w:val="baseline"/>
        </w:rPr>
      </w:pPr>
      <w:r w:rsidDel="00000000" w:rsidR="00000000" w:rsidRPr="00000000">
        <w:rPr>
          <w:rFonts w:ascii="Times" w:cs="Times" w:eastAsia="Times" w:hAnsi="Times"/>
          <w:sz w:val="24"/>
          <w:szCs w:val="24"/>
          <w:vertAlign w:val="baseline"/>
          <w:rtl w:val="0"/>
        </w:rPr>
        <w:t xml:space="preserve">leave rechargeable batteries unattended; </w:t>
        <w:br/>
        <w:t xml:space="preserve">use a faulty charger and damaged cables; </w:t>
        <w:br/>
        <w:t xml:space="preserve">pull on the cable to disconnect the charger from the electrical network, pull, twist and bend the electric cable, place foreign objects on the cable, allow the cable to touch hot surfaces; </w:t>
        <w:br/>
        <w:t>disassemble and repair batteries and chargers.</w:t>
      </w:r>
      <w:r w:rsidDel="00000000" w:rsidR="00000000" w:rsidRPr="00000000">
        <w:rPr>
          <w:rtl w:val="0"/>
        </w:rPr>
      </w:r>
    </w:p>
    <w:p w:rsidR="00000000" w:rsidDel="00000000" w:rsidP="00000000" w:rsidRDefault="00000000" w:rsidRPr="00000000" w14:paraId="00000023">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3.40. It is necessary to immediately report to the direct manager about any deficiencies in the work that create a danger for others and that cannot be eliminated by oneself, as well as about all accidents and accidents that occurred during work.</w:t>
      </w:r>
    </w:p>
    <w:p w:rsidR="00000000" w:rsidDel="00000000" w:rsidP="00000000" w:rsidRDefault="00000000" w:rsidRPr="00000000" w14:paraId="00000024">
      <w:pPr>
        <w:spacing w:after="120" w:lineRule="auto"/>
        <w:ind w:right="-997.7952755905511"/>
        <w:jc w:val="center"/>
        <w:rPr>
          <w:rFonts w:ascii="Times" w:cs="Times" w:eastAsia="Times" w:hAnsi="Times"/>
          <w:b w:val="1"/>
          <w:bCs w:val="1"/>
          <w:color w:val="000000"/>
          <w:sz w:val="22"/>
          <w:szCs w:val="22"/>
          <w:vertAlign w:val="baseline"/>
        </w:rPr>
      </w:pPr>
      <w:r w:rsidDel="00000000" w:rsidR="00000000" w:rsidRPr="00000000">
        <w:rPr>
          <w:rFonts w:ascii="Times" w:cs="Times" w:eastAsia="Times" w:hAnsi="Times"/>
          <w:b w:val="1"/>
          <w:bCs w:val="1"/>
          <w:color w:val="000000"/>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25">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4.1. After finishing the work, the forklift driver is obliged to:</w:t>
      </w:r>
      <w:r w:rsidDel="00000000" w:rsidR="00000000" w:rsidRPr="00000000">
        <w:rPr>
          <w:rtl w:val="0"/>
        </w:rPr>
      </w:r>
    </w:p>
    <w:p w:rsidR="00000000" w:rsidDel="00000000" w:rsidP="00000000" w:rsidRDefault="00000000" w:rsidRPr="00000000" w14:paraId="00000026">
      <w:pPr>
        <w:spacing w:after="120" w:lineRule="auto"/>
        <w:ind w:left="714" w:right="-997.7952755905511" w:hanging="357"/>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inspect the loader - chassis frame, forklift frame, carriage, forks, wheels - and make sure there are no cracks, dents and other deformations, as well as leakage of the working fluid from the hydraulic cylinder of lifting the load and hydraulic cylinders of tilting the forklift frame; </w:t>
        <w:br/>
        <w:t xml:space="preserve">put the forklift in the place designated for parking; </w:t>
        <w:br/>
        <w:t xml:space="preserve">turn off the ignition (battery); </w:t>
        <w:br/>
        <w:t xml:space="preserve">clean the loader from dirt, make sure that there is no leakage of lubricant, brake or cooling fluid. If a leak is detected, eliminate it immediately; </w:t>
        <w:br/>
        <w:t>inform the employee responsible for the technical condition of the forklifts about malfunctions and damages detected during operation.</w:t>
      </w:r>
      <w:r w:rsidDel="00000000" w:rsidR="00000000" w:rsidRPr="00000000">
        <w:rPr>
          <w:rtl w:val="0"/>
        </w:rPr>
      </w:r>
    </w:p>
    <w:p w:rsidR="00000000" w:rsidDel="00000000" w:rsidP="00000000" w:rsidRDefault="00000000" w:rsidRPr="00000000" w14:paraId="0000002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4.2. Remove protective clothing, safety footwear, other PPE and place them in the storage area. </w:t>
        <w:br/>
        <w:t xml:space="preserve">4.3. Wash your hands and face, if necessary take a shower, change into clean clothes. </w:t>
        <w:br/>
        <w:t xml:space="preserve">4.4. Report to the manager about the shortcomings discovered during work. </w:t>
      </w:r>
      <w:r w:rsidDel="00000000" w:rsidR="00000000" w:rsidRPr="00000000">
        <w:rPr>
          <w:rtl w:val="0"/>
        </w:rPr>
      </w:r>
    </w:p>
    <w:p w:rsidR="00000000" w:rsidDel="00000000" w:rsidP="00000000" w:rsidRDefault="00000000" w:rsidRPr="00000000" w14:paraId="00000028">
      <w:pPr>
        <w:spacing w:after="120" w:lineRule="auto"/>
        <w:ind w:right="-997.7952755905511"/>
        <w:jc w:val="center"/>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5. Safety requirements in emergency situations.</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9">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damage to the insulation of electrical equipment, occurrence of touch voltage and step voltage;</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A">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ignition of equipment, occurrence of fire;</w:t>
      </w:r>
      <w:r w:rsidDel="00000000" w:rsidR="00000000" w:rsidRPr="00000000">
        <w:rPr>
          <w:rtl w:val="0"/>
        </w:rPr>
      </w:r>
    </w:p>
    <w:p w:rsidR="00000000" w:rsidDel="00000000" w:rsidP="00000000" w:rsidRDefault="00000000" w:rsidRPr="00000000" w14:paraId="0000002B">
      <w:pPr>
        <w:spacing w:after="120" w:lineRule="auto"/>
        <w:ind w:left="714" w:right="-997.7952755905511" w:hanging="357"/>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falling cargo; </w:t>
        <w:br/>
        <w:t xml:space="preserve">tipping of the loader; </w:t>
        <w:br/>
        <w:t>traffic accidents (accidents).</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tl w:val="0"/>
        </w:rPr>
      </w:r>
    </w:p>
    <w:p w:rsidR="00000000" w:rsidDel="00000000" w:rsidP="00000000" w:rsidRDefault="00000000" w:rsidRPr="00000000" w14:paraId="0000002C">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5.2. In the event of an emergency, it is necessary to:</w:t>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New Roman" w:cs="Times New Roman" w:eastAsia="Times New Roman" w:hAnsi="Times New Roman"/>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D">
      <w:pPr>
        <w:ind w:right="-997.7952755905511"/>
        <w:rPr>
          <w:rFonts w:ascii="Times" w:cs="Times" w:eastAsia="Times" w:hAnsi="Times"/>
          <w:b w:val="1"/>
          <w:bCs w:val="1"/>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2E">
      <w:pPr>
        <w:spacing w:after="120" w:lineRule="auto"/>
        <w:ind w:right="-997.7952755905511"/>
        <w:jc w:val="both"/>
        <w:rPr>
          <w:rFonts w:ascii="Times New Roman" w:cs="Times New Roman" w:eastAsia="Times New Roman" w:hAnsi="Times New Roman"/>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F">
      <w:pPr>
        <w:ind w:right="-997.7952755905511"/>
        <w:rPr>
          <w:rFonts w:ascii="Times" w:cs="Times" w:eastAsia="Times" w:hAnsi="Times"/>
          <w:color w:val="000000"/>
          <w:sz w:val="24"/>
          <w:szCs w:val="24"/>
          <w:vertAlign w:val="baseline"/>
        </w:rPr>
      </w:pPr>
      <w:r w:rsidDel="00000000" w:rsidR="00000000" w:rsidRPr="00000000">
        <w:rPr>
          <w:rFonts w:ascii="Times New Roman" w:cs="Times New Roman" w:eastAsia="Times New Roman" w:hAnsi="Times New Roman"/>
          <w:color w:val="000000"/>
          <w:sz w:val="24"/>
          <w:szCs w:val="24"/>
          <w:vertAlign w:val="baseline"/>
          <w:rtl w:val="0"/>
        </w:rPr>
        <w:t xml:space="preserve">immediately release the victim from the impact of the impacting factor; </w:t>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0">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New Roman" w:cs="Times New Roman" w:eastAsia="Times New Roman" w:hAnsi="Times New Roman"/>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31">
      <w:pPr>
        <w:spacing w:after="120" w:lineRule="auto"/>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b w:val="1"/>
          <w:bCs w:val="1"/>
          <w:color w:val="000000"/>
          <w:sz w:val="24"/>
          <w:szCs w:val="24"/>
          <w:vertAlign w:val="baseline"/>
          <w:rtl w:val="0"/>
        </w:rPr>
        <w:br/>
        <w:br/>
        <w:t xml:space="preserve">DEVELOPED BY: </w:t>
        <w:br/>
        <w:t>instruction developer (position) ________________ Initials, Surname</w:t>
      </w:r>
      <w:r w:rsidDel="00000000" w:rsidR="00000000" w:rsidRPr="00000000">
        <w:rPr>
          <w:rFonts w:ascii="Times" w:cs="Times" w:eastAsia="Times" w:hAnsi="Times"/>
          <w:color w:val="000000"/>
          <w:sz w:val="24"/>
          <w:szCs w:val="24"/>
          <w:vertAlign w:val="baseline"/>
          <w:rtl w:val="0"/>
        </w:rPr>
      </w:r>
      <w:r w:rsidDel="00000000" w:rsidR="00000000" w:rsidRPr="00000000">
        <w:rPr>
          <w:rtl w:val="0"/>
        </w:rPr>
      </w:r>
    </w:p>
    <w:p w:rsidR="00000000" w:rsidDel="00000000" w:rsidP="00000000" w:rsidRDefault="00000000" w:rsidRPr="00000000" w14:paraId="00000032">
      <w:pPr>
        <w:spacing w:after="120" w:lineRule="auto"/>
        <w:ind w:left="4254" w:right="-997.7952755905511" w:firstLine="708.9999999999998"/>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t xml:space="preserve">(signature) </w:t>
      </w:r>
      <w:r w:rsidDel="00000000" w:rsidR="00000000" w:rsidRPr="00000000">
        <w:rPr>
          <w:rtl w:val="0"/>
        </w:rPr>
      </w:r>
    </w:p>
    <w:p w:rsidR="00000000" w:rsidDel="00000000" w:rsidP="00000000" w:rsidRDefault="00000000" w:rsidRPr="00000000" w14:paraId="00000033">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br/>
        <w:t xml:space="preserve">AGREED: </w:t>
        <w:br/>
        <w:t>occupational health and safety engineer _________________ Initials, Surname</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p>
    <w:p w:rsidR="00000000" w:rsidDel="00000000" w:rsidP="00000000" w:rsidRDefault="00000000" w:rsidRPr="00000000" w14:paraId="00000034">
      <w:pPr>
        <w:spacing w:after="120" w:lineRule="auto"/>
        <w:ind w:left="708" w:right="-997.7952755905511" w:firstLine="708"/>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36">
      <w:pPr>
        <w:spacing w:after="120" w:lineRule="auto"/>
        <w:ind w:right="-997.7952755905511"/>
        <w:jc w:val="right"/>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APPENDIX 1</w:t>
      </w:r>
    </w:p>
    <w:p w:rsidR="00000000" w:rsidDel="00000000" w:rsidP="00000000" w:rsidRDefault="00000000" w:rsidRPr="00000000" w14:paraId="00000037">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tl w:val="0"/>
        </w:rPr>
      </w:r>
    </w:p>
    <w:p w:rsidR="00000000" w:rsidDel="00000000" w:rsidP="00000000" w:rsidRDefault="00000000" w:rsidRPr="00000000" w14:paraId="00000038">
      <w:pPr>
        <w:spacing w:after="120" w:lineRule="auto"/>
        <w:ind w:right="-997.7952755905511"/>
        <w:jc w:val="center"/>
        <w:rPr>
          <w:rFonts w:ascii="Times" w:cs="Times" w:eastAsia="Times" w:hAnsi="Times"/>
          <w:color w:val="000000"/>
          <w:sz w:val="22"/>
          <w:szCs w:val="22"/>
          <w:vertAlign w:val="baseline"/>
        </w:rPr>
      </w:pPr>
      <w:r w:rsidDel="00000000" w:rsidR="00000000" w:rsidRPr="00000000">
        <w:rPr>
          <w:rFonts w:ascii="Times New Roman" w:cs="Times New Roman" w:eastAsia="Times New Roman" w:hAnsi="Times New Roman"/>
          <w:b w:val="1"/>
          <w:bCs w:val="1"/>
          <w:color w:val="000000"/>
          <w:sz w:val="24"/>
          <w:szCs w:val="24"/>
          <w:vertAlign w:val="baseline"/>
          <w:rtl w:val="0"/>
        </w:rPr>
        <w:t>Forklift Requirements</w:t>
      </w:r>
      <w:r w:rsidDel="00000000" w:rsidR="00000000" w:rsidRPr="00000000">
        <w:rPr>
          <w:rtl w:val="0"/>
        </w:rPr>
      </w:r>
    </w:p>
    <w:p w:rsidR="00000000" w:rsidDel="00000000" w:rsidP="00000000" w:rsidRDefault="00000000" w:rsidRPr="00000000" w14:paraId="00000039">
      <w:pPr>
        <w:spacing w:after="120" w:lineRule="auto"/>
        <w:ind w:right="-997.7952755905511"/>
        <w:jc w:val="left"/>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1. Forklift trucks must overcome the slope specified by the manufacturer in the operational documents with the nominal load. </w:t>
        <w:br/>
        <w:t xml:space="preserve">2. Forklifts must be equipped with devices for their towing (hook, loop, etc.). If the loader is to be used as a tractor, then the design of the traction coupling device must prevent involuntary disconnection. </w:t>
        <w:br/>
        <w:t xml:space="preserve">3. Tire pressure should be indicated on the body of forklifts with pneumatic tires. </w:t>
        <w:br/>
        <w:t xml:space="preserve">4. The wheels of forklift trucks that protrude beyond the outer contour of the chassis must be protected to minimize the risk of injury to the driver, who is in a normal working position, from objects flying from under the wheels. </w:t>
        <w:br/>
        <w:t xml:space="preserve">5. The design of forklift systems should prevent the dripping of hydraulic fluid, fuel, and harmful liquids (in case of leak tightness of connections), especially on hot components of forklifts that can cause ignition of these liquids. It is allowed to drip into closed or refueling containers designed for this purpose. </w:t>
        <w:br/>
        <w:t xml:space="preserve">6. Forklifts must provide longitudinal and transverse stability with and without a load, during stacking and moving. </w:t>
        <w:br/>
        <w:t xml:space="preserve">7. A place for installing a fire extinguisher must be provided on the loader. </w:t>
        <w:br/>
        <w:t xml:space="preserve">8. Metal structures and metal parts of loaders must be protected from corrosion in accordance with operating conditions. </w:t>
        <w:br/>
        <w:t xml:space="preserve">9. Plates with diagrams must be attached to forklifts in a place visible to the driver: </w:t>
        <w:br/>
        <w:t xml:space="preserve">changes in load capacity depending on the position of the center of gravity of the load; </w:t>
        <w:br/>
        <w:t xml:space="preserve">changes in load capacity depending on the height of lifting the load. </w:t>
        <w:br/>
        <w:t xml:space="preserve">10. Requirements for braking systems: </w:t>
        <w:br/>
        <w:t xml:space="preserve">forklifts must be equipped with two independent systems for activating the service and parking brakes; </w:t>
        <w:br/>
        <w:t xml:space="preserve">the parking brake must be applied manually or automatically and remain applied until it is intentionally released; </w:t>
        <w:br/>
        <w:t xml:space="preserve">actuation of the service brake should not automatically trigger simultaneous activation of the parking brake; </w:t>
        <w:br/>
        <w:t xml:space="preserve">the working braking system must provide effective braking with a single press of the pedal or other driving element of the brake; </w:t>
        <w:br/>
        <w:t xml:space="preserve">an air braking system using stored energy must be equipped with a warning device that activates when the level of stored energy falls below 50 percent of the maximum set by the manufacturer. The signaling device is placed in a visible place. The driver must hear the signal, which must be long; </w:t>
        <w:br/>
        <w:t xml:space="preserve">the effectiveness of the parking and working braking systems of the loader is checked in accordance with the requirements of the operating documents; </w:t>
        <w:br/>
        <w:t xml:space="preserve">the skid angle of the loader during braking with the service brake should not exceed 8°. </w:t>
        <w:br/>
        <w:t xml:space="preserve">11. Requirements for a forklift: </w:t>
        <w:br/>
        <w:t xml:space="preserve">a) the maximum lifting height of the forklift forks, as well as their lowering to the lower position, must be limited by a hydraulic lifting cylinder or a special device; </w:t>
        <w:br/>
        <w:t xml:space="preserve">b) the limit angles of inclination of the forks of the forklift forward and backward must be limited by tilt hydraulic cylinders or a special device. Devices that carry out shifting, extending, turning the forklift and other work operations must have travel limiters; </w:t>
        <w:br/>
        <w:t xml:space="preserve">c) forklift forks must have a clear marking, which must contain the following information: </w:t>
        <w:br/>
        <w:t xml:space="preserve">trademark (or name) of the manufacturer; </w:t>
        <w:br/>
        <w:t xml:space="preserve">the nominal lifting capacity of the forks in kilograms; </w:t>
        <w:br/>
        <w:t xml:space="preserve">the nominal distance of the center of gravity of the cargo from the front surface of the back of the forks in millimeters; </w:t>
        <w:br/>
        <w:t xml:space="preserve">month and year of manufacture, serial number; </w:t>
        <w:br/>
        <w:t xml:space="preserve">d) forklift forks must be equipped with devices for their transverse fixation on the load plate; </w:t>
        <w:br/>
        <w:t xml:space="preserve">e) the design of the loaders may provide for the possibility of installing other variable load-grabbing devices instead of forks; </w:t>
        <w:br/>
        <w:t>e) chains used on forklifts must meet the requirements of current legislation;</w:t>
        <w:br/>
        <w:t xml:space="preserve">g) the speed of raising and lowering the forks of the forklift must be adjustable and selected by the driver depending on the working conditions; </w:t>
        <w:br/>
        <w:t xml:space="preserve">i) the nominal load raised to any height must be kept at this height. Involuntary lowering of the load during the first 10 minutes should not exceed 50 mm for the vertical position of the forklift; </w:t>
        <w:br/>
        <w:t xml:space="preserve">k) the tilting speed of the forklift must be adjustable and selected by the driver depending on the working conditions; </w:t>
        <w:br/>
        <w:t xml:space="preserve">l) the angle of involuntary forward tilt of the forklift with the nominal load should not exceed 5° in 10 minutes for the vertical position of the forklift and at the lifting height of the nominal load of 2500 mm, and for forklifts with a low lift - at the maximum lifting height. </w:t>
        <w:br/>
        <w:t xml:space="preserve">12. Requirements for hydraulic equipment: </w:t>
        <w:br/>
        <w:t xml:space="preserve">components of the hydraulic system (hydraulic devices, hoses, pipelines, their connections, etc.) must be airtight. Sleeves, pipelines and connection elements must not have visible defects and damage; </w:t>
        <w:br/>
        <w:t xml:space="preserve">forklifts must have a safety valve in the hydraulic system or other device that prevents overloading of the lifting mechanism. The safety valve must be sealed. </w:t>
        <w:br/>
        <w:t xml:space="preserve">13. Requirements for electrical equipment: </w:t>
        <w:br/>
        <w:t xml:space="preserve">a) forklifts with a movement speed of more than 10 km/h must be equipped with light signaling equipment that ensures work safety with the help of: </w:t>
        <w:br/>
        <w:t xml:space="preserve">braking signal; </w:t>
        <w:br/>
        <w:t xml:space="preserve">headlights (one or more); </w:t>
        <w:br/>
        <w:t xml:space="preserve">turn signals; </w:t>
        <w:br/>
        <w:t xml:space="preserve">position lights; </w:t>
        <w:br/>
        <w:t xml:space="preserve">b) forklifts must be equipped with a sound signaling device that operates independently of the device that shuts off the control circuit. The sound of the signaling device must be clearly audible; </w:t>
        <w:br/>
        <w:t xml:space="preserve">c) forklifts must be equipped with devices actuated by a key (brand key) or other device, with the help of which the control circuits can be turned on or off; </w:t>
        <w:br/>
        <w:t xml:space="preserve">d) the electrical circuit must include a plug connection for charging the battery and disconnecting it from the rest of the electrical elements of the loader; </w:t>
        <w:br/>
        <w:t xml:space="preserve">e) electrical protection devices must be provided in the electrical scheme, the nominal current values ​​for which they are designed must be indicated in the places where the fuses are installed; </w:t>
        <w:br/>
        <w:t xml:space="preserve">e) the connections of the elements of the electric circuit must be made according to the two-wire scheme. Wire insulation must be resistant to electrolyte and lubricants. All wires must have a clear and stable marking in accordance with the electrical scheme; </w:t>
        <w:br/>
        <w:t xml:space="preserve">g) wires of electric circuits must have tips. It is possible to connect wires of control, lighting and signaling circuits with a cross-section of no more than 2.5 mm2 without tips; </w:t>
        <w:br/>
        <w:t xml:space="preserve">i) wires in places of passage through openings of metal structures must be protected from mechanical damage; </w:t>
        <w:br/>
        <w:t xml:space="preserve">k) insulation of conductive parts of electrical equipment must withstand a test voltage of alternating current with a frequency from 25 Hz to 100 Hz for 1 minute: </w:t>
        <w:br/>
        <w:t xml:space="preserve">500 V - for the nominal voltage of electric circuits up to 48 V (direct current); </w:t>
        <w:br/>
        <w:t xml:space="preserve">1000 V - for the nominal voltage of electric circuits over 48 V (direct current). </w:t>
        <w:br/>
        <w:t xml:space="preserve">During the test, the batteries, electronic control unit, alarm circuits and lighting must be turned off. </w:t>
        <w:br/>
        <w:t xml:space="preserve">During the retest, the value of the AC test voltage is reduced by 20%. </w:t>
        <w:br/>
        <w:t xml:space="preserve">It is possible to reduce the duration of voltage application to 1 s, provided that the test voltage is increased by 25%; </w:t>
        <w:br/>
        <w:t xml:space="preserve">l) the insulation resistance of the conductive parts of the electrical equipment in relation to the body of the loader in a cold state with the battery turned off must be at least 0.5 MΩ and must be checked at least once every 12 months. </w:t>
        <w:br/>
        <w:t xml:space="preserve">14. Requirements for the driver's workplace: </w:t>
        <w:br/>
        <w:t>ergonomic requirements for the driver's workplace and forklift controls must comply with current legislation;</w:t>
        <w:br/>
        <w:t xml:space="preserve">the workplace of the driver, who is sitting or standing, must be arranged so that the driver is inside the contour of the loader in the plan when he occupies a normal working position, except for stackers, for which control is provided from the driver's platform, which can be folded or turned, or from the floor, when the driver accompanies the stacker on foot during control; </w:t>
        <w:br/>
        <w:t xml:space="preserve">the floor of the workplace, steps and steps must have a surface that makes it impossible to slip; </w:t>
        <w:br/>
        <w:t xml:space="preserve">for the driver's access to the workplace, forklifts must be equipped with means of access - steps and ladders with handrails (handles). Constructive elements of the loader can be used as handrails and intermediate steps; </w:t>
        <w:br/>
        <w:t xml:space="preserve">handles and contact surfaces of controls must be made of materials resistant to corrosion, non-toxic and with low thermal conductivity; </w:t>
        <w:br/>
        <w:t xml:space="preserve">the workplace of the sitting driver must be equipped with a driver's seat; </w:t>
        <w:br/>
        <w:t xml:space="preserve">if necessary, for example, for an accompanying person, etc., a second seat can be provided at the driver's workplace; </w:t>
        <w:br/>
        <w:t xml:space="preserve">the workplace of the sitting driver can be arranged in the cabin; </w:t>
        <w:br/>
        <w:t xml:space="preserve">cabins must be equipped with a door with a lock that can be locked with a key; </w:t>
        <w:br/>
        <w:t xml:space="preserve">if the closed cabin has heating, then the heating device must ensure an even distribution of warm air in the cabin, and an appropriate device (shield, screen, etc.) must be provided to protect the driver from burns; </w:t>
        <w:br/>
        <w:t xml:space="preserve">devices for ventilation of the cabin must be provided (fan, etc.); </w:t>
        <w:br/>
        <w:t xml:space="preserve">if the cabin windows are glass, the glass must be safe. The windshield and rear windshield must be equipped with windshield wipers; </w:t>
        <w:br/>
        <w:t xml:space="preserve">from the driver's workplace, when the forklift is in a vertical position, the visibility of the end of one of the forks in the extreme upper and lower positions, as well as when the lifting height of the forks is 1200 mm, must be ensured; </w:t>
        <w:br/>
        <w:t xml:space="preserve">the driver's cabin must be equipped with a rear-view mirror, a sun protection device (visor, curtain, etc.), a glazed ceiling window, structural elements for natural ventilation of the cabin when the doors are closed; </w:t>
        <w:br/>
        <w:t xml:space="preserve">the driver's platform on the forklift, extending beyond the driver's workplace, must be designed to withstand the longitudinal force corresponding to the weight of the loaded forklift and applied in the direction of the longitudinal axis of the forklift. The driver's platform covers the reinforcing elements of the structure and all parts of the loader involved in stopping the deformation of the platform from the action of longitudinal force; </w:t>
        <w:br/>
        <w:t xml:space="preserve">the surface of the platform of the driver of a forklift operated by a standing driver must be rigid, with a rise near the edges or have a protective board not less than 25 mm high to prevent the driver's foot from slipping; </w:t>
        <w:br/>
        <w:t xml:space="preserve">a working platform intended for lifting workers (for example, for the purpose of maintenance, repair, etc.) must be equipped with means of attachment and reliable fixation of the platform to the forklift (to the carriage and (or) to the forks), as well as means for attachment and reliable fixation of safety belts of workers. The working platform must have a non-slip floor, be equipped with handrails, a protective border at least 100 mm high on all sides and be protected from those moving parts of the loader that may pose a danger; </w:t>
        <w:br/>
        <w:t xml:space="preserve">materials used to decorate the cabin or the driver's workplace (walls, floors, control panels, controls, seats, etc.) must meet the requirements of current legislation. </w:t>
        <w:br/>
        <w:t xml:space="preserve">15. Requirements for wheel rotation controls: </w:t>
        <w:br/>
        <w:t xml:space="preserve">the steering controls of the loader must be placed inside the contour of the loader in plan and have protection to prevent injury to the driver; </w:t>
        <w:br/>
        <w:t>in forklifts, where the driver is facing the direction of travel and which he controls with the help of a steering wheel (horizontal, inclined or vertical), turning the steering wheel clockwise in the case of forward movement should turn the forklift to the right;</w:t>
        <w:br/>
        <w:t xml:space="preserve">in case of forward movement, the rotation of the steering wheel clockwise must correspond to the rotation of the loader to the right; </w:t>
        <w:br/>
        <w:t xml:space="preserve">backlash of the steering wheel of loaders should not exceed 20°. For loaders with improved passability, the backlash of the steering wheel should be no more than 25°; </w:t>
        <w:br/>
        <w:t xml:space="preserve">turning angles, camber and toe-in angles of the steered wheels of the loader, tilt angles of the pivot must be specified in the operating documents of the loader; </w:t>
        <w:br/>
        <w:t xml:space="preserve">on the drawbar of forklifts (with electric or manual drive), controlled by the driver from below, there must be an appropriately designed handle to protect the driver's hands from injuries that may be caused by doors, walls, columns, etc. Moving the drawbar clockwise corresponds to turning the stacker in the same direction, with the load placed behind. </w:t>
        <w:br/>
        <w:t xml:space="preserve">16. Requirements for management bodies: </w:t>
        <w:br/>
        <w:t xml:space="preserve">the positions of the control levers must be clearly indicated; </w:t>
        <w:br/>
        <w:t xml:space="preserve">on forklifts where the driver sits, the levers for switching the direction of movement and the reverse switch lever must be placed so that the direction of their movement coincides with the desired direction of movement; </w:t>
        <w:br/>
        <w:t xml:space="preserve">cargo movement can be controlled using levers, push buttons, flywheels, etc. The load control levers are positioned so that they are actuated by the driver's right hand and are clearly separated from the loader's motion controls. Control levers must be clearly marked to indicate their purpose. Each symbol must be printed on the control lever or on a plate attached to the control lever. Each disengaged lever shall automatically return to the neutral position and the operating operation shall cease; </w:t>
        <w:br/>
        <w:t xml:space="preserve">the push-buttons, which control the raising, lowering, tilting of the load and variable load-grabbing devices, must return to the neutral position as soon as the action on them ceases. The functions of each of the push buttons must be clearly marked. </w:t>
        <w:br/>
        <w:t xml:space="preserve">17. Requirements for protective devices: </w:t>
        <w:br/>
        <w:t xml:space="preserve">a) loaders must be equipped with the following protective devices: </w:t>
        <w:br/>
        <w:t xml:space="preserve">protective canopy; </w:t>
        <w:br/>
        <w:t xml:space="preserve">protective bars (frame) for cargo on the carriage of the forklift (if necessary); </w:t>
        <w:br/>
        <w:t xml:space="preserve">a device that prevents overloading of the lifting mechanism; </w:t>
        <w:br/>
        <w:t xml:space="preserve">b) on forklifts controlled by the driver from the floor, used for stacking at height or for work with high (unstable) or artificial loads, protective bars (frame) must be provided on the loading plate of the forklift. </w:t>
        <w:br/>
        <w:t xml:space="preserve">c) forklifts controlled by the driver in a sitting or standing position, used for stacking at height or for working with high (unstable) or artificial loads, must be equipped with a protective canopy over the driver's head and protective bars (frame) on the loading plate of the forklift; </w:t>
        <w:br/>
        <w:t xml:space="preserve">d) the design and dimensions of the protective canopy should not limit visibility for the driver; </w:t>
        <w:br/>
        <w:t xml:space="preserve">e) if the loader is equipped with a cabin, it must perform the functions of a protective canopy; </w:t>
        <w:br/>
        <w:t xml:space="preserve">e) forklifts must be designed so that it is possible (if necessary) to install protective bars (frame) for the cargo on the carriage of the forklift; </w:t>
        <w:br/>
        <w:t xml:space="preserve">g) loaders must be equipped with a device that prevents overloading of the lifting mechanism. The value of the overload at which the device is triggered must be specified in the loader's operating manual. The device must be sealed; </w:t>
        <w:br/>
        <w:t xml:space="preserve">i) a power-driven forklift must be equipped with devices that limit the height of lifting and lowering the load. </w:t>
        <w:br/>
        <w:t>18. Requirements for loader power systems:</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color w:val="000000"/>
          <w:sz w:val="24"/>
          <w:szCs w:val="24"/>
          <w:vertAlign w:val="superscript"/>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3A">
      <w:pPr>
        <w:spacing w:after="120" w:lineRule="auto"/>
        <w:ind w:left="714" w:right="-997.7952755905511" w:hanging="357"/>
        <w:jc w:val="left"/>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there must be an air gap of at least 30 mm above the terminals of the battery that is under voltage or the battery cover must have an electrical insulating coating; </w:t>
        <w:br/>
        <w:t xml:space="preserve">ventilation holes are provided in the battery compartment above the batteries; </w:t>
        <w:br/>
        <w:t xml:space="preserve">batteries and battery compartments must be installed on the loader in such a way as to prevent any movement of them that could cause injury to the driver during normal operation and to limit this movement in the event of an accident; </w:t>
        <w:br/>
        <w:t xml:space="preserve">connectors for connecting the charging current must be arranged so that during charging the battery is disconnected from the operating circuits of the loader; </w:t>
        <w:br/>
        <w:t xml:space="preserve">for the emergency shutdown of the battery, a suitable device must be provided, to which the driver must have convenient and free access; </w:t>
        <w:br/>
        <w:t>all resistors in the electrical system must be positioned to avoid excessive heating and damage.</w:t>
      </w:r>
      <w:r w:rsidDel="00000000" w:rsidR="00000000" w:rsidRPr="00000000">
        <w:rPr>
          <w:rtl w:val="0"/>
        </w:rPr>
      </w:r>
    </w:p>
    <w:p w:rsidR="00000000" w:rsidDel="00000000" w:rsidP="00000000" w:rsidRDefault="00000000" w:rsidRPr="00000000" w14:paraId="0000003B">
      <w:pPr>
        <w:spacing w:after="120" w:lineRule="auto"/>
        <w:ind w:right="-997.7952755905511"/>
        <w:jc w:val="both"/>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19. Requirements for variable load-handling devices:</w:t>
      </w:r>
      <w:r w:rsidDel="00000000" w:rsidR="00000000" w:rsidRPr="00000000">
        <w:rPr>
          <w:rtl w:val="0"/>
        </w:rPr>
      </w:r>
    </w:p>
    <w:p w:rsidR="00000000" w:rsidDel="00000000" w:rsidP="00000000" w:rsidRDefault="00000000" w:rsidRPr="00000000" w14:paraId="0000003C">
      <w:pPr>
        <w:spacing w:after="120" w:lineRule="auto"/>
        <w:ind w:left="714" w:right="-997.7952755905511" w:hanging="357"/>
        <w:jc w:val="left"/>
        <w:rPr>
          <w:rFonts w:ascii="Times" w:cs="Times" w:eastAsia="Times" w:hAnsi="Times"/>
          <w:b w:val="1"/>
          <w:bCs w:val="1"/>
          <w:color w:val="000000"/>
          <w:sz w:val="24"/>
          <w:szCs w:val="24"/>
          <w:vertAlign w:val="baseline"/>
        </w:rPr>
      </w:pPr>
      <w:r w:rsidDel="00000000" w:rsidR="00000000" w:rsidRPr="00000000">
        <w:rPr>
          <w:rFonts w:ascii="Times" w:cs="Times" w:eastAsia="Times" w:hAnsi="Times"/>
          <w:color w:val="000000"/>
          <w:sz w:val="24"/>
          <w:szCs w:val="24"/>
          <w:vertAlign w:val="baseline"/>
          <w:rtl w:val="0"/>
        </w:rPr>
        <w:t xml:space="preserve">the design of replaceable load-handling devices must ensure reliable and safe installation and their change on the carriage of the forklift; </w:t>
        <w:br/>
        <w:t xml:space="preserve">replaceable load-handling devices hung on the forks (for example, fork extensions, traverse, bucket for forks, etc.) must be equipped with devices (clips) that securely fix them on the forks; </w:t>
        <w:br/>
        <w:t xml:space="preserve">the removable load-handling devices must withstand, without damage to the welded joints and residual deformations, a static overload of 25 percent of the nominal load capacity, as well as work with an overload of 10 percent; </w:t>
        <w:br/>
        <w:t xml:space="preserve">pipelines and equipment in assembled form must be airtight in case of exceeding 1.5 times the pressure to which the safety valve is adjusted. The test should be carried out on a special stand, having previously removed the safety valve; </w:t>
        <w:br/>
        <w:t xml:space="preserve">parts of devices that move and protrude beyond the dimensions of the loader, and may also become dangerous during operation, must have warning coloring; </w:t>
        <w:br/>
        <w:t>a plate with a load capacity diagram must be installed on the removable load-handling devices.</w:t>
      </w:r>
      <w:r w:rsidDel="00000000" w:rsidR="00000000" w:rsidRPr="00000000">
        <w:rPr>
          <w:rtl w:val="0"/>
        </w:rPr>
      </w:r>
    </w:p>
    <w:p w:rsidR="00000000" w:rsidDel="00000000" w:rsidP="00000000" w:rsidRDefault="00000000" w:rsidRPr="00000000" w14:paraId="0000003F">
      <w:pPr>
        <w:spacing w:after="120" w:lineRule="auto"/>
        <w:ind w:right="-997.7952755905511"/>
        <w:jc w:val="right"/>
        <w:rPr>
          <w:rFonts w:ascii="Times New Roman" w:cs="Times New Roman" w:eastAsia="Times New Roman" w:hAnsi="Times New Roman"/>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APPENDIX 2</w:t>
      </w:r>
      <w:r w:rsidDel="00000000" w:rsidR="00000000" w:rsidRPr="00000000">
        <w:rPr>
          <w:rtl w:val="0"/>
        </w:rPr>
      </w:r>
    </w:p>
    <w:p w:rsidR="00000000" w:rsidDel="00000000" w:rsidP="00000000" w:rsidRDefault="00000000" w:rsidRPr="00000000" w14:paraId="00000040">
      <w:pPr>
        <w:spacing w:after="120" w:lineRule="auto"/>
        <w:ind w:right="-997.7952755905511"/>
        <w:jc w:val="center"/>
        <w:rPr>
          <w:rFonts w:ascii="Times" w:cs="Times" w:eastAsia="Times" w:hAnsi="Times"/>
          <w:b w:val="1"/>
          <w:bCs w:val="1"/>
          <w:i w:val="1"/>
          <w:iCs w:val="1"/>
          <w:color w:val="ff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PRE-SHIFT FORKLIFT INSPECTION CHECKLIST</w:t>
      </w:r>
      <w:r w:rsidDel="00000000" w:rsidR="00000000" w:rsidRPr="00000000">
        <w:rPr>
          <w:rtl w:val="0"/>
        </w:rPr>
      </w:r>
    </w:p>
    <w:p w:rsidR="00000000" w:rsidDel="00000000" w:rsidP="00000000" w:rsidRDefault="00000000" w:rsidRPr="00000000" w14:paraId="00000041">
      <w:pPr>
        <w:spacing w:after="120" w:lineRule="auto"/>
        <w:ind w:right="-997.7952755905511"/>
        <w:jc w:val="both"/>
        <w:rPr>
          <w:rFonts w:ascii="Times" w:cs="Times" w:eastAsia="Times" w:hAnsi="Times"/>
          <w:b w:val="1"/>
          <w:bCs w:val="1"/>
          <w:color w:val="000000"/>
          <w:sz w:val="20"/>
          <w:szCs w:val="20"/>
          <w:vertAlign w:val="baseline"/>
        </w:rPr>
      </w:pPr>
      <w:r w:rsidDel="00000000" w:rsidR="00000000" w:rsidRPr="00000000">
        <w:rPr>
          <w:rFonts w:ascii="Times" w:cs="Times" w:eastAsia="Times" w:hAnsi="Times"/>
          <w:b w:val="1"/>
          <w:bCs w:val="1"/>
          <w:i w:val="1"/>
          <w:iCs w:val="1"/>
          <w:color w:val="ff0000"/>
          <w:sz w:val="24"/>
          <w:szCs w:val="24"/>
          <w:vertAlign w:val="baseline"/>
          <w:rtl w:val="0"/>
        </w:rPr>
        <w:t>WARNING! BEFORE BEGINNING THE INSPECTION, MAKE SURE THE LOADER IS STANDING ON A LEVEL SURFACE WITH THE PARKING BRAKE ON AND THE FORKS ALL THE DOWN.</w:t>
      </w:r>
      <w:r w:rsidDel="00000000" w:rsidR="00000000" w:rsidRPr="00000000">
        <w:rPr>
          <w:rtl w:val="0"/>
        </w:rPr>
      </w:r>
    </w:p>
    <w:p w:rsidR="00000000" w:rsidDel="00000000" w:rsidP="00000000" w:rsidRDefault="00000000" w:rsidRPr="00000000" w14:paraId="00000042">
      <w:pPr>
        <w:ind w:right="-997.7952755905511"/>
        <w:jc w:val="center"/>
        <w:rPr>
          <w:rFonts w:ascii="Times" w:cs="Times" w:eastAsia="Times" w:hAnsi="Times"/>
          <w:b w:val="1"/>
          <w:bCs w:val="1"/>
          <w:color w:val="000000"/>
          <w:sz w:val="20"/>
          <w:szCs w:val="20"/>
          <w:vertAlign w:val="baseline"/>
        </w:rPr>
      </w:pPr>
      <w:r w:rsidDel="00000000" w:rsidR="00000000" w:rsidRPr="00000000">
        <w:rPr>
          <w:rFonts w:ascii="Times" w:cs="Times" w:eastAsia="Times" w:hAnsi="Times"/>
          <w:b w:val="1"/>
          <w:bCs w:val="1"/>
          <w:color w:val="000000"/>
          <w:sz w:val="20"/>
          <w:szCs w:val="20"/>
          <w:vertAlign w:val="baseline"/>
          <w:rtl w:val="0"/>
        </w:rPr>
        <w:t xml:space="preserve">No </w:t>
        <w:br/>
        <w:t xml:space="preserve">The name of the action item </w:t>
        <w:br/>
        <w:t xml:space="preserve">YES </w:t>
        <w:br/>
        <w:t xml:space="preserve">NO </w:t>
        <w:br/>
        <w:t>Notes</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b w:val="1"/>
          <w:bCs w:val="1"/>
          <w:color w:val="000000"/>
          <w:sz w:val="20"/>
          <w:szCs w:val="20"/>
          <w:vertAlign w:val="baseline"/>
          <w:rtl w:val="0"/>
        </w:rPr>
      </w:r>
    </w:p>
    <w:p w:rsidR="00000000" w:rsidDel="00000000" w:rsidP="00000000" w:rsidRDefault="00000000" w:rsidRPr="00000000" w14:paraId="00000043">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 xml:space="preserve">1</w:t>
      </w:r>
      <w:r w:rsidDel="00000000" w:rsidR="00000000" w:rsidRPr="00000000">
        <w:rPr>
          <w:rtl w:val="0"/>
        </w:rPr>
      </w:r>
    </w:p>
    <w:p w:rsidR="00000000" w:rsidDel="00000000" w:rsidP="00000000" w:rsidRDefault="00000000" w:rsidRPr="00000000" w14:paraId="00000044">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There are no cracks and deformations in the loader chassis frame, forklift frames, carriage and forks</w:t>
      </w:r>
      <w:r w:rsidDel="00000000" w:rsidR="00000000" w:rsidRPr="00000000">
        <w:rPr>
          <w:rtl w:val="0"/>
        </w:rPr>
      </w:r>
    </w:p>
    <w:p w:rsidR="00000000" w:rsidDel="00000000" w:rsidP="00000000" w:rsidRDefault="00000000" w:rsidRPr="00000000" w14:paraId="00000045">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2</w:t>
      </w:r>
      <w:r w:rsidDel="00000000" w:rsidR="00000000" w:rsidRPr="00000000">
        <w:rPr>
          <w:rtl w:val="0"/>
        </w:rPr>
      </w:r>
    </w:p>
    <w:p w:rsidR="00000000" w:rsidDel="00000000" w:rsidP="00000000" w:rsidRDefault="00000000" w:rsidRPr="00000000" w14:paraId="00000046">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There are no damages, bends, swaying or stretching of the chain in the mast and forks</w:t>
      </w:r>
      <w:r w:rsidDel="00000000" w:rsidR="00000000" w:rsidRPr="00000000">
        <w:rPr>
          <w:rtl w:val="0"/>
        </w:rPr>
      </w:r>
    </w:p>
    <w:p w:rsidR="00000000" w:rsidDel="00000000" w:rsidP="00000000" w:rsidRDefault="00000000" w:rsidRPr="00000000" w14:paraId="00000047">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3</w:t>
      </w:r>
      <w:r w:rsidDel="00000000" w:rsidR="00000000" w:rsidRPr="00000000">
        <w:rPr>
          <w:rtl w:val="0"/>
        </w:rPr>
      </w:r>
    </w:p>
    <w:p w:rsidR="00000000" w:rsidDel="00000000" w:rsidP="00000000" w:rsidRDefault="00000000" w:rsidRPr="00000000" w14:paraId="00000048">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There is no leakage of working fluid from the hydraulic system of the loader</w:t>
      </w:r>
      <w:r w:rsidDel="00000000" w:rsidR="00000000" w:rsidRPr="00000000">
        <w:rPr>
          <w:rtl w:val="0"/>
        </w:rPr>
      </w:r>
    </w:p>
    <w:p w:rsidR="00000000" w:rsidDel="00000000" w:rsidP="00000000" w:rsidRDefault="00000000" w:rsidRPr="00000000" w14:paraId="00000049">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4</w:t>
      </w:r>
      <w:r w:rsidDel="00000000" w:rsidR="00000000" w:rsidRPr="00000000">
        <w:rPr>
          <w:rtl w:val="0"/>
        </w:rPr>
      </w:r>
    </w:p>
    <w:p w:rsidR="00000000" w:rsidDel="00000000" w:rsidP="00000000" w:rsidRDefault="00000000" w:rsidRPr="00000000" w14:paraId="0000004A">
      <w:pPr>
        <w:ind w:right="-997.7952755905511"/>
        <w:jc w:val="both"/>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There is no electrolyte leakage in the battery</w:t>
      </w:r>
    </w:p>
    <w:p w:rsidR="00000000" w:rsidDel="00000000" w:rsidP="00000000" w:rsidRDefault="00000000" w:rsidRPr="00000000" w14:paraId="0000004B">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br/>
        <w:br/>
        <w:t xml:space="preserve">5 </w:t>
        <w:br/>
        <w:t xml:space="preserve">The hydraulic fluid is at the appropriate level. </w:t>
        <w:br/>
        <w:br/>
        <w:br/>
        <w:br/>
        <w:br/>
        <w:t xml:space="preserve">6 </w:t>
        <w:br/>
        <w:t xml:space="preserve">The brake fluid is at the appropriate level. </w:t>
        <w:br/>
        <w:br/>
        <w:br/>
        <w:br/>
        <w:br/>
        <w:t xml:space="preserve">7 </w:t>
        <w:br/>
        <w:t xml:space="preserve">The electrolyte level is normal </w:t>
        <w:br/>
        <w:br/>
        <w:br/>
        <w:br/>
        <w:br/>
        <w:t>8</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4C">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 tires do not have through damage or breaks in the cord threads</w:t>
      </w:r>
      <w:r w:rsidDel="00000000" w:rsidR="00000000" w:rsidRPr="00000000">
        <w:rPr>
          <w:rtl w:val="0"/>
        </w:rPr>
      </w:r>
    </w:p>
    <w:p w:rsidR="00000000" w:rsidDel="00000000" w:rsidP="00000000" w:rsidRDefault="00000000" w:rsidRPr="00000000" w14:paraId="0000004D">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t xml:space="preserve">9</w:t>
      </w:r>
      <w:r w:rsidDel="00000000" w:rsidR="00000000" w:rsidRPr="00000000">
        <w:rPr>
          <w:rtl w:val="0"/>
        </w:rPr>
      </w:r>
    </w:p>
    <w:p w:rsidR="00000000" w:rsidDel="00000000" w:rsidP="00000000" w:rsidRDefault="00000000" w:rsidRPr="00000000" w14:paraId="0000004E">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 tire tread is not worn</w:t>
      </w:r>
      <w:r w:rsidDel="00000000" w:rsidR="00000000" w:rsidRPr="00000000">
        <w:rPr>
          <w:rtl w:val="0"/>
        </w:rPr>
      </w:r>
    </w:p>
    <w:p w:rsidR="00000000" w:rsidDel="00000000" w:rsidP="00000000" w:rsidRDefault="00000000" w:rsidRPr="00000000" w14:paraId="0000004F">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br/>
        <w:br/>
        <w:br/>
        <w:t xml:space="preserve">10 </w:t>
        <w:br/>
        <w:t xml:space="preserve">The wheel hub nuts are tightened </w:t>
        <w:br/>
        <w:br/>
        <w:br/>
        <w:br/>
        <w:br/>
        <w:t>11</w:t>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p w:rsidR="00000000" w:rsidDel="00000000" w:rsidP="00000000" w:rsidRDefault="00000000" w:rsidRPr="00000000" w14:paraId="00000050">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Tires are not deflated</w:t>
      </w:r>
      <w:r w:rsidDel="00000000" w:rsidR="00000000" w:rsidRPr="00000000">
        <w:rPr>
          <w:rtl w:val="0"/>
        </w:rPr>
      </w:r>
    </w:p>
    <w:p w:rsidR="00000000" w:rsidDel="00000000" w:rsidP="00000000" w:rsidRDefault="00000000" w:rsidRPr="00000000" w14:paraId="00000051">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12</w:t>
      </w:r>
      <w:r w:rsidDel="00000000" w:rsidR="00000000" w:rsidRPr="00000000">
        <w:rPr>
          <w:rtl w:val="0"/>
        </w:rPr>
      </w:r>
    </w:p>
    <w:p w:rsidR="00000000" w:rsidDel="00000000" w:rsidP="00000000" w:rsidRDefault="00000000" w:rsidRPr="00000000" w14:paraId="00000052">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There is a rearview mirror</w:t>
      </w:r>
      <w:r w:rsidDel="00000000" w:rsidR="00000000" w:rsidRPr="00000000">
        <w:rPr>
          <w:rtl w:val="0"/>
        </w:rPr>
      </w:r>
    </w:p>
    <w:p w:rsidR="00000000" w:rsidDel="00000000" w:rsidP="00000000" w:rsidRDefault="00000000" w:rsidRPr="00000000" w14:paraId="00000053">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13</w:t>
      </w:r>
      <w:r w:rsidDel="00000000" w:rsidR="00000000" w:rsidRPr="00000000">
        <w:rPr>
          <w:rtl w:val="0"/>
        </w:rPr>
      </w:r>
    </w:p>
    <w:p w:rsidR="00000000" w:rsidDel="00000000" w:rsidP="00000000" w:rsidRDefault="00000000" w:rsidRPr="00000000" w14:paraId="00000054">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External lighting devices are available</w:t>
      </w:r>
      <w:r w:rsidDel="00000000" w:rsidR="00000000" w:rsidRPr="00000000">
        <w:rPr>
          <w:rtl w:val="0"/>
        </w:rPr>
      </w:r>
    </w:p>
    <w:p w:rsidR="00000000" w:rsidDel="00000000" w:rsidP="00000000" w:rsidRDefault="00000000" w:rsidRPr="00000000" w14:paraId="00000055">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14</w:t>
      </w:r>
      <w:r w:rsidDel="00000000" w:rsidR="00000000" w:rsidRPr="00000000">
        <w:rPr>
          <w:rtl w:val="0"/>
        </w:rPr>
      </w:r>
    </w:p>
    <w:p w:rsidR="00000000" w:rsidDel="00000000" w:rsidP="00000000" w:rsidRDefault="00000000" w:rsidRPr="00000000" w14:paraId="00000056">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The sound signal is working</w:t>
      </w:r>
      <w:r w:rsidDel="00000000" w:rsidR="00000000" w:rsidRPr="00000000">
        <w:rPr>
          <w:rtl w:val="0"/>
        </w:rPr>
      </w:r>
    </w:p>
    <w:p w:rsidR="00000000" w:rsidDel="00000000" w:rsidP="00000000" w:rsidRDefault="00000000" w:rsidRPr="00000000" w14:paraId="00000057">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15</w:t>
      </w:r>
      <w:r w:rsidDel="00000000" w:rsidR="00000000" w:rsidRPr="00000000">
        <w:rPr>
          <w:rtl w:val="0"/>
        </w:rPr>
      </w:r>
    </w:p>
    <w:p w:rsidR="00000000" w:rsidDel="00000000" w:rsidP="00000000" w:rsidRDefault="00000000" w:rsidRPr="00000000" w14:paraId="00000058">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External lighting devices are working</w:t>
      </w:r>
      <w:r w:rsidDel="00000000" w:rsidR="00000000" w:rsidRPr="00000000">
        <w:rPr>
          <w:rtl w:val="0"/>
        </w:rPr>
      </w:r>
    </w:p>
    <w:p w:rsidR="00000000" w:rsidDel="00000000" w:rsidP="00000000" w:rsidRDefault="00000000" w:rsidRPr="00000000" w14:paraId="00000059">
      <w:pPr>
        <w:ind w:right="-997.7952755905511"/>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br w:type="textWrapping"/>
        <w:br w:type="textWrapping"/>
        <w:br w:type="textWrapping"/>
        <w:br w:type="textWrapping"/>
        <w:t xml:space="preserve">16</w:t>
      </w:r>
      <w:r w:rsidDel="00000000" w:rsidR="00000000" w:rsidRPr="00000000">
        <w:rPr>
          <w:rtl w:val="0"/>
        </w:rPr>
      </w:r>
    </w:p>
    <w:p w:rsidR="00000000" w:rsidDel="00000000" w:rsidP="00000000" w:rsidRDefault="00000000" w:rsidRPr="00000000" w14:paraId="0000005A">
      <w:pPr>
        <w:ind w:right="-997.7952755905511"/>
        <w:jc w:val="both"/>
        <w:rPr>
          <w:rFonts w:ascii="Times" w:cs="Times" w:eastAsia="Times" w:hAnsi="Times"/>
          <w:sz w:val="22"/>
          <w:szCs w:val="22"/>
          <w:vertAlign w:val="baseline"/>
        </w:rPr>
      </w:pPr>
      <w:r w:rsidDel="00000000" w:rsidR="00000000" w:rsidRPr="00000000">
        <w:rPr>
          <w:rFonts w:ascii="Times" w:cs="Times" w:eastAsia="Times" w:hAnsi="Times"/>
          <w:color w:val="000000"/>
          <w:sz w:val="20"/>
          <w:szCs w:val="20"/>
          <w:vertAlign w:val="baseline"/>
          <w:rtl w:val="0"/>
        </w:rPr>
        <w:t>Turn signals are working</w:t>
      </w:r>
      <w:r w:rsidDel="00000000" w:rsidR="00000000" w:rsidRPr="00000000">
        <w:rPr>
          <w:rtl w:val="0"/>
        </w:rPr>
      </w:r>
    </w:p>
    <w:p w:rsidR="00000000" w:rsidDel="00000000" w:rsidP="00000000" w:rsidRDefault="00000000" w:rsidRPr="00000000" w14:paraId="0000005B">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br/>
        <w:br/>
        <w:br/>
        <w:br/>
        <w:t xml:space="preserve">17 </w:t>
        <w:br/>
        <w:t xml:space="preserve">The brake pedal works effectively. </w:t>
        <w:br/>
        <w:br/>
        <w:br/>
        <w:br/>
        <w:br/>
        <w:t xml:space="preserve">18 </w:t>
        <w:br/>
        <w:t xml:space="preserve">The parking brake is working. </w:t>
        <w:br/>
        <w:br/>
        <w:br/>
        <w:br/>
        <w:br/>
        <w:t xml:space="preserve">19 </w:t>
        <w:br/>
        <w:t xml:space="preserve">The instruments on the instrument panel are working </w:t>
        <w:br/>
        <w:br/>
        <w:br/>
        <w:br/>
        <w:br/>
        <w:t xml:space="preserve">20 </w:t>
        <w:br/>
        <w:t xml:space="preserve">The battery indicator (battery indicator) is working correctly </w:t>
        <w:br/>
        <w:br/>
        <w:br/>
        <w:br/>
        <w:br/>
        <w:t xml:space="preserve">21 </w:t>
        <w:br/>
        <w:t xml:space="preserve">The steering wheel works perfectly. The backlash of the steering wheel does not exceed 20 degrees. </w:t>
        <w:br/>
        <w:br/>
        <w:br/>
        <w:br/>
        <w:br/>
        <w:t xml:space="preserve">22 </w:t>
        <w:br/>
        <w:t>The battery charger for the forklift is working properly</w:t>
        <w:br/>
        <w:b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r w:rsidDel="00000000" w:rsidR="00000000" w:rsidRPr="00000000">
        <w:rPr>
          <w:rFonts w:ascii="Times" w:cs="Times" w:eastAsia="Times" w:hAnsi="Times"/>
          <w:sz w:val="22"/>
          <w:szCs w:val="22"/>
          <w:vertAlign w:val="baseline"/>
          <w:rtl w:val="0"/>
        </w:rPr>
      </w:r>
      <w:r w:rsidDel="00000000" w:rsidR="00000000" w:rsidRPr="00000000">
        <w:rPr>
          <w:rFonts w:ascii="Times" w:cs="Times" w:eastAsia="Times" w:hAnsi="Times"/>
          <w:color w:val="000000"/>
          <w:sz w:val="20"/>
          <w:szCs w:val="20"/>
          <w:vertAlign w:val="baseline"/>
          <w:rtl w:val="0"/>
        </w:rPr>
      </w:r>
    </w:p>
    <w:p w:rsidR="00000000" w:rsidDel="00000000" w:rsidP="00000000" w:rsidRDefault="00000000" w:rsidRPr="00000000" w14:paraId="0000005C">
      <w:pPr>
        <w:spacing w:before="24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The inspection was carried out by:</w:t>
      </w:r>
      <w:r w:rsidDel="00000000" w:rsidR="00000000" w:rsidRPr="00000000">
        <w:rPr>
          <w:rtl w:val="0"/>
        </w:rPr>
      </w:r>
    </w:p>
    <w:p w:rsidR="00000000" w:rsidDel="00000000" w:rsidP="00000000" w:rsidRDefault="00000000" w:rsidRPr="00000000" w14:paraId="0000005D">
      <w:pPr>
        <w:ind w:right="-997.7952755905511"/>
        <w:rPr>
          <w:rFonts w:ascii="Times" w:cs="Times" w:eastAsia="Times" w:hAnsi="Times"/>
          <w:color w:val="000000"/>
          <w:sz w:val="16"/>
          <w:szCs w:val="16"/>
          <w:vertAlign w:val="baseline"/>
        </w:rPr>
      </w:pPr>
      <w:r w:rsidDel="00000000" w:rsidR="00000000" w:rsidRPr="00000000">
        <w:rPr>
          <w:rFonts w:ascii="Times" w:cs="Times" w:eastAsia="Times" w:hAnsi="Times"/>
          <w:color w:val="000000"/>
          <w:sz w:val="24"/>
          <w:szCs w:val="24"/>
          <w:vertAlign w:val="baseline"/>
          <w:rtl w:val="0"/>
        </w:rPr>
        <w:t xml:space="preserve">__________________</w:t>
        <w:tab/>
        <w:tab/>
        <w:tab/>
        <w:tab/>
        <w:tab/>
        <w:tab/>
        <w:tab/>
        <w:t xml:space="preserve">_______________________</w:t>
      </w:r>
      <w:r w:rsidDel="00000000" w:rsidR="00000000" w:rsidRPr="00000000">
        <w:rPr>
          <w:rtl w:val="0"/>
        </w:rPr>
      </w:r>
    </w:p>
    <w:p w:rsidR="00000000" w:rsidDel="00000000" w:rsidP="00000000" w:rsidRDefault="00000000" w:rsidRPr="00000000" w14:paraId="0000005E">
      <w:pPr>
        <w:spacing w:after="120" w:lineRule="auto"/>
        <w:ind w:left="0" w:right="-997.7952755905511" w:firstLine="708"/>
        <w:rPr>
          <w:rFonts w:ascii="Times" w:cs="Times" w:eastAsia="Times" w:hAnsi="Times"/>
          <w:sz w:val="22"/>
          <w:szCs w:val="22"/>
          <w:vertAlign w:val="baseline"/>
        </w:rPr>
      </w:pPr>
      <w:r w:rsidDel="00000000" w:rsidR="00000000" w:rsidRPr="00000000">
        <w:rPr>
          <w:rFonts w:ascii="Times" w:cs="Times" w:eastAsia="Times" w:hAnsi="Times"/>
          <w:color w:val="000000"/>
          <w:sz w:val="16"/>
          <w:szCs w:val="16"/>
          <w:vertAlign w:val="baseline"/>
          <w:rtl w:val="0"/>
        </w:rPr>
        <w:t>(date) (Surname, initials)</w:t>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XIMMudxiHSrGsTUR2zzLJl0QkQ==">CgMxLjA4AHIhMXpwMzQyVWdXelN3V0tWdW9Xc0dUQXlDNTVubEZnZ1JW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2021-04-21T16:09:00Z</dcterms:created>
  <dc:creator>Автор</dc:creator>
</cp:coreProperties>
</file>