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ind w:left="0" w:firstLine="0"/>
        <w:jc w:val="center"/>
        <w:rPr>
          <w:b w:val="1"/>
          <w:bCs w:val="1"/>
          <w:color w:val="1f1f1f"/>
          <w:sz w:val="40"/>
          <w:szCs w:val="40"/>
          <w:highlight w:val="white"/>
        </w:rPr>
      </w:pPr>
      <w:bookmarkStart w:colFirst="0" w:colLast="0" w:name="_heading=h.del527o9729c" w:id="0"/>
      <w:bookmarkEnd w:id="0"/>
      <w:r w:rsidDel="00000000" w:rsidR="00000000" w:rsidRPr="00000000">
        <w:rPr>
          <w:b w:val="1"/>
          <w:bCs w:val="1"/>
          <w:color w:val="1f1f1f"/>
          <w:sz w:val="40"/>
          <w:szCs w:val="40"/>
          <w:highlight w:val="white"/>
          <w:rtl w:val="0"/>
        </w:rPr>
        <w:t xml:space="preserve">ТОВАРИСТВО З ОБМЕЖЕНОЮ ВІДПОВІДАЛЬНІСТЮ</w:t>
      </w:r>
    </w:p>
    <w:p w:rsidR="00000000" w:rsidDel="00000000" w:rsidP="00000000" w:rsidRDefault="00000000" w:rsidRPr="00000000" w14:paraId="00000002">
      <w:pPr>
        <w:shd w:fill="ffffff" w:val="clear"/>
        <w:spacing w:after="0" w:line="240" w:lineRule="auto"/>
        <w:ind w:left="0" w:firstLine="0"/>
        <w:jc w:val="center"/>
        <w:rPr>
          <w:b w:val="1"/>
          <w:bCs w:val="1"/>
          <w:sz w:val="44"/>
          <w:szCs w:val="44"/>
        </w:rPr>
      </w:pPr>
      <w:r w:rsidDel="00000000" w:rsidR="00000000" w:rsidRPr="00000000">
        <w:rPr>
          <w:b w:val="1"/>
          <w:bCs w:val="1"/>
          <w:color w:val="1f1f1f"/>
          <w:sz w:val="40"/>
          <w:szCs w:val="40"/>
          <w:highlight w:val="white"/>
          <w:rtl w:val="0"/>
        </w:rPr>
        <w:t xml:space="preserve">«Назва»</w:t>
      </w:r>
      <w:r w:rsidDel="00000000" w:rsidR="00000000" w:rsidRPr="00000000">
        <w:rPr>
          <w:rtl w:val="0"/>
        </w:rPr>
      </w:r>
    </w:p>
    <w:p w:rsidR="00000000" w:rsidDel="00000000" w:rsidP="00000000" w:rsidRDefault="00000000" w:rsidRPr="00000000" w14:paraId="00000003">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6">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7">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8">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9">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A">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B">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C">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 xml:space="preserve">Інструкція № 5</w:t>
      </w:r>
    </w:p>
    <w:p w:rsidR="00000000" w:rsidDel="00000000" w:rsidP="00000000" w:rsidRDefault="00000000" w:rsidRPr="00000000" w14:paraId="0000000D">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 xml:space="preserve">з охорони праці </w:t>
      </w:r>
    </w:p>
    <w:p w:rsidR="00000000" w:rsidDel="00000000" w:rsidP="00000000" w:rsidRDefault="00000000" w:rsidRPr="00000000" w14:paraId="0000000E">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 xml:space="preserve">для водія легкового автомобіля</w:t>
      </w:r>
    </w:p>
    <w:p w:rsidR="00000000" w:rsidDel="00000000" w:rsidP="00000000" w:rsidRDefault="00000000" w:rsidRPr="00000000" w14:paraId="0000000F">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12">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C">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D">
      <w:pPr>
        <w:shd w:fill="ffffff" w:val="clear"/>
        <w:spacing w:after="0" w:before="0" w:line="240" w:lineRule="auto"/>
        <w:jc w:val="center"/>
        <w:rPr>
          <w:b w:val="1"/>
          <w:bCs w:val="1"/>
          <w:i w:val="1"/>
          <w:iCs w:val="1"/>
          <w:sz w:val="24"/>
          <w:szCs w:val="24"/>
          <w:vertAlign w:val="baseline"/>
        </w:rPr>
      </w:pPr>
      <w:r w:rsidDel="00000000" w:rsidR="00000000" w:rsidRPr="00000000">
        <w:rPr>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E">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 xml:space="preserve">ЗАТВЕРДЖЕНО:</w:t>
      </w:r>
    </w:p>
    <w:p w:rsidR="00000000" w:rsidDel="00000000" w:rsidP="00000000" w:rsidRDefault="00000000" w:rsidRPr="00000000" w14:paraId="0000001F">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 xml:space="preserve">Наказом директора</w:t>
      </w:r>
    </w:p>
    <w:p w:rsidR="00000000" w:rsidDel="00000000" w:rsidP="00000000" w:rsidRDefault="00000000" w:rsidRPr="00000000" w14:paraId="00000020">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 xml:space="preserve">%NAME%</w:t>
      </w:r>
    </w:p>
    <w:p w:rsidR="00000000" w:rsidDel="00000000" w:rsidP="00000000" w:rsidRDefault="00000000" w:rsidRPr="00000000" w14:paraId="00000021">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 xml:space="preserve">від  13 жовтня 2026 року</w:t>
      </w:r>
    </w:p>
    <w:p w:rsidR="00000000" w:rsidDel="00000000" w:rsidP="00000000" w:rsidRDefault="00000000" w:rsidRPr="00000000" w14:paraId="00000022">
      <w:pPr>
        <w:shd w:fill="ffffff" w:val="clear"/>
        <w:spacing w:after="120" w:before="0" w:line="240" w:lineRule="auto"/>
        <w:jc w:val="right"/>
        <w:rPr>
          <w:b w:val="1"/>
          <w:bCs w:val="1"/>
          <w:sz w:val="24"/>
          <w:szCs w:val="24"/>
          <w:vertAlign w:val="baseline"/>
        </w:rPr>
      </w:pPr>
      <w:r w:rsidDel="00000000" w:rsidR="00000000" w:rsidRPr="00000000">
        <w:rPr>
          <w:b w:val="1"/>
          <w:bCs w:val="1"/>
          <w:i w:val="1"/>
          <w:iCs w:val="1"/>
          <w:sz w:val="24"/>
          <w:szCs w:val="24"/>
          <w:vertAlign w:val="baseline"/>
          <w:rtl w:val="0"/>
        </w:rPr>
        <w:t xml:space="preserve">№ 3-ОП</w:t>
      </w:r>
      <w:r w:rsidDel="00000000" w:rsidR="00000000" w:rsidRPr="00000000">
        <w:rPr>
          <w:rtl w:val="0"/>
        </w:rPr>
      </w:r>
    </w:p>
    <w:p w:rsidR="00000000" w:rsidDel="00000000" w:rsidP="00000000" w:rsidRDefault="00000000" w:rsidRPr="00000000" w14:paraId="00000023">
      <w:pPr>
        <w:shd w:fill="ffffff" w:val="clear"/>
        <w:spacing w:after="0" w:before="0" w:line="240" w:lineRule="auto"/>
        <w:jc w:val="right"/>
        <w:rPr>
          <w:b w:val="1"/>
          <w:bCs w:val="1"/>
          <w:sz w:val="24"/>
          <w:szCs w:val="24"/>
          <w:vertAlign w:val="baseline"/>
        </w:rPr>
      </w:pPr>
      <w:r w:rsidDel="00000000" w:rsidR="00000000" w:rsidRPr="00000000">
        <w:rPr>
          <w:rtl w:val="0"/>
        </w:rPr>
      </w:r>
    </w:p>
    <w:p w:rsidR="00000000" w:rsidDel="00000000" w:rsidP="00000000" w:rsidRDefault="00000000" w:rsidRPr="00000000" w14:paraId="00000024">
      <w:pPr>
        <w:shd w:fill="ffffff" w:val="clear"/>
        <w:spacing w:after="0" w:before="0" w:line="240" w:lineRule="auto"/>
        <w:jc w:val="center"/>
        <w:rPr>
          <w:b w:val="1"/>
          <w:bCs w:val="1"/>
          <w:sz w:val="24"/>
          <w:szCs w:val="24"/>
          <w:vertAlign w:val="baseline"/>
        </w:rPr>
      </w:pPr>
      <w:r w:rsidDel="00000000" w:rsidR="00000000" w:rsidRPr="00000000">
        <w:rPr>
          <w:rtl w:val="0"/>
        </w:rPr>
      </w:r>
    </w:p>
    <w:p w:rsidR="00000000" w:rsidDel="00000000" w:rsidP="00000000" w:rsidRDefault="00000000" w:rsidRPr="00000000" w14:paraId="00000025">
      <w:pPr>
        <w:shd w:fill="ffffff" w:val="clear"/>
        <w:spacing w:after="0" w:before="0" w:line="240" w:lineRule="auto"/>
        <w:jc w:val="center"/>
        <w:rPr>
          <w:b w:val="1"/>
          <w:bCs w:val="1"/>
          <w:i w:val="1"/>
          <w:iCs w:val="1"/>
          <w:color w:val="000000"/>
          <w:sz w:val="24"/>
          <w:szCs w:val="24"/>
          <w:vertAlign w:val="baseline"/>
        </w:rPr>
      </w:pPr>
      <w:r w:rsidDel="00000000" w:rsidR="00000000" w:rsidRPr="00000000">
        <w:rPr>
          <w:b w:val="1"/>
          <w:bCs w:val="1"/>
          <w:sz w:val="24"/>
          <w:szCs w:val="24"/>
          <w:vertAlign w:val="baseline"/>
          <w:rtl w:val="0"/>
        </w:rPr>
        <w:t xml:space="preserve">ІНСТРУКЦІЯ № 5</w:t>
      </w:r>
      <w:r w:rsidDel="00000000" w:rsidR="00000000" w:rsidRPr="00000000">
        <w:rPr>
          <w:rtl w:val="0"/>
        </w:rPr>
      </w:r>
    </w:p>
    <w:p w:rsidR="00000000" w:rsidDel="00000000" w:rsidP="00000000" w:rsidRDefault="00000000" w:rsidRPr="00000000" w14:paraId="00000026">
      <w:pPr>
        <w:spacing w:after="0" w:before="0" w:line="240" w:lineRule="auto"/>
        <w:jc w:val="center"/>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 xml:space="preserve">з охорони праці для водія легкового автомобіля</w:t>
      </w:r>
    </w:p>
    <w:p w:rsidR="00000000" w:rsidDel="00000000" w:rsidP="00000000" w:rsidRDefault="00000000" w:rsidRPr="00000000" w14:paraId="00000027">
      <w:pPr>
        <w:spacing w:after="0" w:before="0" w:line="240" w:lineRule="auto"/>
        <w:jc w:val="center"/>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28">
      <w:pPr>
        <w:spacing w:after="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029">
      <w:pPr>
        <w:spacing w:after="120" w:before="0" w:line="240" w:lineRule="auto"/>
        <w:jc w:val="center"/>
        <w:rPr>
          <w:sz w:val="24"/>
          <w:szCs w:val="24"/>
          <w:vertAlign w:val="baseline"/>
        </w:rPr>
      </w:pPr>
      <w:r w:rsidDel="00000000" w:rsidR="00000000" w:rsidRPr="00000000">
        <w:rPr>
          <w:b w:val="1"/>
          <w:bCs w:val="1"/>
          <w:smallCaps w:val="1"/>
          <w:sz w:val="24"/>
          <w:szCs w:val="24"/>
          <w:vertAlign w:val="baseline"/>
          <w:rtl w:val="0"/>
        </w:rPr>
        <w:t xml:space="preserve">1. </w:t>
      </w:r>
      <w:r w:rsidDel="00000000" w:rsidR="00000000" w:rsidRPr="00000000">
        <w:rPr>
          <w:b w:val="1"/>
          <w:bCs w:val="1"/>
          <w:sz w:val="24"/>
          <w:szCs w:val="24"/>
          <w:vertAlign w:val="baseline"/>
          <w:rtl w:val="0"/>
        </w:rPr>
        <w:t xml:space="preserve">Загальні положення.</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Інструкція розроблена у відповідності з НПАОП 0.00-4.15-98 «Положення про розробку інструкцій з охорони праці» та НПАОП 0.00-6.03-93 «Порядок опрацювання і затвердження роботодавцем нормативних актів з охорони праці».</w:t>
      </w:r>
    </w:p>
    <w:p w:rsidR="00000000" w:rsidDel="00000000" w:rsidP="00000000" w:rsidRDefault="00000000" w:rsidRPr="00000000" w14:paraId="0000002B">
      <w:pPr>
        <w:spacing w:after="120" w:before="0" w:line="240" w:lineRule="auto"/>
        <w:jc w:val="both"/>
        <w:rPr>
          <w:b w:val="1"/>
          <w:bCs w:val="1"/>
          <w:sz w:val="24"/>
          <w:szCs w:val="24"/>
          <w:vertAlign w:val="baseline"/>
        </w:rPr>
      </w:pPr>
      <w:r w:rsidDel="00000000" w:rsidR="00000000" w:rsidRPr="00000000">
        <w:rPr>
          <w:sz w:val="24"/>
          <w:szCs w:val="24"/>
          <w:vertAlign w:val="baseline"/>
          <w:rtl w:val="0"/>
        </w:rPr>
        <w:t xml:space="preserve">1.2. Дія інструкції розповсюджується на всіх працівників, що здійснюють керування легковими автомобілями всіх типів і марок, які використовуються в %NAME% (далі - підприємство).</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1.3. До керування легковим автомобілем допускаються працівники не молодше 18 років (далі - водії), які:</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мають посвідчення водія на право керування автотранспортним засобом відповідної категорії;</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пройшли медичний огляд та не мають протипоказань до керування автотранспортним засобом;</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пройшли вступний та первинний інструктажі з питань охорони праці.</w:t>
      </w:r>
    </w:p>
    <w:p w:rsidR="00000000" w:rsidDel="00000000" w:rsidP="00000000" w:rsidRDefault="00000000" w:rsidRPr="00000000" w14:paraId="00000030">
      <w:pPr>
        <w:spacing w:after="120" w:before="0" w:line="240" w:lineRule="auto"/>
        <w:jc w:val="both"/>
        <w:rPr>
          <w:sz w:val="24"/>
          <w:szCs w:val="24"/>
          <w:vertAlign w:val="baseline"/>
        </w:rPr>
      </w:pPr>
      <w:r w:rsidDel="00000000" w:rsidR="00000000" w:rsidRPr="00000000">
        <w:rPr>
          <w:sz w:val="24"/>
          <w:szCs w:val="24"/>
          <w:vertAlign w:val="baseline"/>
          <w:rtl w:val="0"/>
        </w:rPr>
        <w:t xml:space="preserve">1.4. Працівники повинні один раз на 3 місяці проходити повторні інструктажі з питань охорони праці, а при </w:t>
      </w:r>
      <w:r w:rsidDel="00000000" w:rsidR="00000000" w:rsidRPr="00000000">
        <w:rPr>
          <w:color w:val="000000"/>
          <w:sz w:val="24"/>
          <w:szCs w:val="24"/>
          <w:vertAlign w:val="baseline"/>
          <w:rtl w:val="0"/>
        </w:rPr>
        <w:t xml:space="preserve">виконанні разових робіт, безпосередньо не пов’язаних із обов’язками за спеціальністю,</w:t>
      </w:r>
      <w:r w:rsidDel="00000000" w:rsidR="00000000" w:rsidRPr="00000000">
        <w:rPr>
          <w:sz w:val="24"/>
          <w:szCs w:val="24"/>
          <w:vertAlign w:val="baseline"/>
          <w:rtl w:val="0"/>
        </w:rPr>
        <w:t xml:space="preserve"> –  цільовий інструктаж відповідно до характеру виконуваної роботи.</w:t>
      </w:r>
    </w:p>
    <w:p w:rsidR="00000000" w:rsidDel="00000000" w:rsidP="00000000" w:rsidRDefault="00000000" w:rsidRPr="00000000" w14:paraId="00000031">
      <w:pPr>
        <w:spacing w:after="120" w:before="0" w:line="240" w:lineRule="auto"/>
        <w:jc w:val="both"/>
        <w:rPr>
          <w:b w:val="1"/>
          <w:bCs w:val="1"/>
          <w:sz w:val="24"/>
          <w:szCs w:val="24"/>
          <w:vertAlign w:val="baseline"/>
        </w:rPr>
      </w:pPr>
      <w:r w:rsidDel="00000000" w:rsidR="00000000" w:rsidRPr="00000000">
        <w:rPr>
          <w:sz w:val="24"/>
          <w:szCs w:val="24"/>
          <w:vertAlign w:val="baseline"/>
          <w:rtl w:val="0"/>
        </w:rPr>
        <w:t xml:space="preserve">1.5. О</w:t>
      </w:r>
      <w:r w:rsidDel="00000000" w:rsidR="00000000" w:rsidRPr="00000000">
        <w:rPr>
          <w:color w:val="000000"/>
          <w:sz w:val="24"/>
          <w:szCs w:val="24"/>
          <w:vertAlign w:val="baseline"/>
          <w:rtl w:val="0"/>
        </w:rPr>
        <w:t xml:space="preserve">дин раз на рік працівники повинні проходити перевірку знань відповідних нормативно-правових актів з охорони праці.</w:t>
      </w:r>
      <w:r w:rsidDel="00000000" w:rsidR="00000000" w:rsidRPr="00000000">
        <w:rPr>
          <w:rtl w:val="0"/>
        </w:rPr>
      </w:r>
    </w:p>
    <w:p w:rsidR="00000000" w:rsidDel="00000000" w:rsidP="00000000" w:rsidRDefault="00000000" w:rsidRPr="00000000" w14:paraId="00000032">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1.6. Кожен працівник під час виконання своїх трудових обов’язків повинен: </w:t>
      </w:r>
      <w:r w:rsidDel="00000000" w:rsidR="00000000" w:rsidRPr="00000000">
        <w:rPr>
          <w:rtl w:val="0"/>
        </w:rPr>
      </w:r>
    </w:p>
    <w:p w:rsidR="00000000" w:rsidDel="00000000" w:rsidP="00000000" w:rsidRDefault="00000000" w:rsidRPr="00000000" w14:paraId="00000033">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виконувати тільки ту роботу, яка передбачена його робочою чи посадовою інструкцією або доручена йому керівником;</w:t>
      </w:r>
    </w:p>
    <w:p w:rsidR="00000000" w:rsidDel="00000000" w:rsidP="00000000" w:rsidRDefault="00000000" w:rsidRPr="00000000" w14:paraId="00000034">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дотримуватися правил внутрішнього трудового розпорядку;</w:t>
      </w:r>
    </w:p>
    <w:p w:rsidR="00000000" w:rsidDel="00000000" w:rsidP="00000000" w:rsidRDefault="00000000" w:rsidRPr="00000000" w14:paraId="00000035">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знати будову автотранспортного засобу, принцип роботи його вузлів та механізмів;</w:t>
      </w:r>
    </w:p>
    <w:p w:rsidR="00000000" w:rsidDel="00000000" w:rsidP="00000000" w:rsidRDefault="00000000" w:rsidRPr="00000000" w14:paraId="00000036">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знати Правила дорожнього руху (ПДР);</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дбати про особисту безпеку і здоров’я, а також про безпеку і здоров’я оточуючих людей в процесі виконання будь-яких робіт чи під час перебування на території підприємства;</w:t>
      </w:r>
      <w:r w:rsidDel="00000000" w:rsidR="00000000" w:rsidRPr="00000000">
        <w:rPr>
          <w:rtl w:val="0"/>
        </w:rPr>
      </w:r>
    </w:p>
    <w:p w:rsidR="00000000" w:rsidDel="00000000" w:rsidP="00000000" w:rsidRDefault="00000000" w:rsidRPr="00000000" w14:paraId="00000038">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знати і виконувати вимоги правил пожежної безпеки, знати місця знаходження первинних засобів пожежогасіння та уміти ними користуватися;</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знати і виконувати вимоги нормативно-правових актів з охорони праці, вимоги санітарно-гігієнічних норм і правил, вміти надавати домедичну допомогу;</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користуватися передбаченими засобами колективного та індивідуального захисту.</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1.7. Палити та приймати їжу дозволяється тільки у спеціально відведених для цього місцях.</w:t>
      </w:r>
      <w:r w:rsidDel="00000000" w:rsidR="00000000" w:rsidRPr="00000000">
        <w:rPr>
          <w:rtl w:val="0"/>
        </w:rPr>
      </w:r>
    </w:p>
    <w:p w:rsidR="00000000" w:rsidDel="00000000" w:rsidP="00000000" w:rsidRDefault="00000000" w:rsidRPr="00000000" w14:paraId="0000003C">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1.8. Основними шкідливими та небезпечними виробничими факторами, які за певних обставин можуть призвести до травматизму чи професійних захворювань, є такі:</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рухомі машини і механізми; рухомі частини виробничого обладнання;</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запиленість та загазованість повітря робочої зони;</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або знижена температура поверхонь обладнання, матеріалів;</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або знижена температура повітря робочої зони;</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підвищений рівень шуму на робочому місці;</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підвищений рівень вібрації;</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підвищене значення напруги в електричному ланцюзі, замикання якого може відбутися через тіло людини;</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недостатня освітленість робочої зони;</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гострі кромки, задирки і шорсткість на поверхнях заготовок, інструментів та обладнання;</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розташування робочого місця на значній висоті відносно поверхні землі (підлоги);</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підвищене фізичне навантаження;</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підвищене нервово-емоційне навантаження.</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1.9. Працівник безоплатно забезпечується спецодягом, спецвзуттям та іншими засобами індивідуального захисту (ЗІЗ) відповідно до діючих Типових галузевих норм чи норм, передбачених Колективним договором.</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1.10. Кожен автомобіль повинен бути забезпечений противідкатними упорами, не менше 2-х штук, для підкладання під колеса, медичною аптечкою, знаком аварійної зупинки та вогнегасником.</w:t>
      </w:r>
    </w:p>
    <w:p w:rsidR="00000000" w:rsidDel="00000000" w:rsidP="00000000" w:rsidRDefault="00000000" w:rsidRPr="00000000" w14:paraId="0000004B">
      <w:pPr>
        <w:spacing w:after="120" w:before="0" w:line="240" w:lineRule="auto"/>
        <w:jc w:val="both"/>
        <w:rPr>
          <w:sz w:val="24"/>
          <w:szCs w:val="24"/>
          <w:vertAlign w:val="baseline"/>
        </w:rPr>
      </w:pPr>
      <w:r w:rsidDel="00000000" w:rsidR="00000000" w:rsidRPr="00000000">
        <w:rPr>
          <w:sz w:val="24"/>
          <w:szCs w:val="24"/>
          <w:vertAlign w:val="baseline"/>
          <w:rtl w:val="0"/>
        </w:rPr>
        <w:t xml:space="preserve">1.11. Випуск автомобілів у рейс здійснюється лише з дозволу особи, відповідальної за випуск транспортних засобів на лінію, яка призначається наказом по підприємству. Відповідальна особа зобов'язана випускати на лінію технічно справні автотранспортні засоби, які попередньо пройшли передрейсовий технічний огляд механіком, що підтверджується відповідною відміткою у подорожньому листі.</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1.12. Працівник має право відмовитися від роботи, якщо умови її виконання створюють загрозу його здоров’ю або життю чи суперечать вимогам нормативних актів з охорони праці.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1.13. За порушення вимог цієї інструкції працівник несе адміністративну, дисциплінарну та кримінальну відповідальність згідно діючого законодавства України.</w:t>
      </w:r>
    </w:p>
    <w:p w:rsidR="00000000" w:rsidDel="00000000" w:rsidP="00000000" w:rsidRDefault="00000000" w:rsidRPr="00000000" w14:paraId="0000004E">
      <w:pPr>
        <w:spacing w:after="120" w:before="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04F">
      <w:pPr>
        <w:spacing w:after="120" w:before="0" w:line="240" w:lineRule="auto"/>
        <w:jc w:val="center"/>
        <w:rPr>
          <w:b w:val="1"/>
          <w:bCs w:val="1"/>
          <w:sz w:val="24"/>
          <w:szCs w:val="24"/>
          <w:vertAlign w:val="baseline"/>
        </w:rPr>
      </w:pPr>
      <w:r w:rsidDel="00000000" w:rsidR="00000000" w:rsidRPr="00000000">
        <w:rPr>
          <w:b w:val="1"/>
          <w:bCs w:val="1"/>
          <w:sz w:val="24"/>
          <w:szCs w:val="24"/>
          <w:vertAlign w:val="baseline"/>
          <w:rtl w:val="0"/>
        </w:rPr>
        <w:t xml:space="preserve">2. Вимоги безпеки перед початком роботи</w:t>
      </w:r>
      <w:r w:rsidDel="00000000" w:rsidR="00000000" w:rsidRPr="00000000">
        <w:rPr>
          <w:b w:val="1"/>
          <w:bCs w:val="1"/>
          <w:smallCaps w:val="1"/>
          <w:sz w:val="24"/>
          <w:szCs w:val="24"/>
          <w:vertAlign w:val="baseline"/>
          <w:rtl w:val="0"/>
        </w:rPr>
        <w:t xml:space="preserve">.</w:t>
      </w:r>
      <w:r w:rsidDel="00000000" w:rsidR="00000000" w:rsidRPr="00000000">
        <w:rPr>
          <w:rtl w:val="0"/>
        </w:rPr>
      </w:r>
    </w:p>
    <w:p w:rsidR="00000000" w:rsidDel="00000000" w:rsidP="00000000" w:rsidRDefault="00000000" w:rsidRPr="00000000" w14:paraId="00000050">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2.1. Працівник перед початком роботи повинен:</w:t>
      </w:r>
      <w:r w:rsidDel="00000000" w:rsidR="00000000" w:rsidRPr="00000000">
        <w:rPr>
          <w:rtl w:val="0"/>
        </w:rPr>
      </w:r>
    </w:p>
    <w:p w:rsidR="00000000" w:rsidDel="00000000" w:rsidP="00000000" w:rsidRDefault="00000000" w:rsidRPr="00000000" w14:paraId="00000051">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одягнути та привести до ладу передбачений для виконання роботи спецодяг, спецвзуття та ЗІЗ;</w:t>
      </w:r>
    </w:p>
    <w:p w:rsidR="00000000" w:rsidDel="00000000" w:rsidP="00000000" w:rsidRDefault="00000000" w:rsidRPr="00000000" w14:paraId="00000052">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отримати завдання у безпосереднього керівника;</w:t>
      </w:r>
    </w:p>
    <w:p w:rsidR="00000000" w:rsidDel="00000000" w:rsidP="00000000" w:rsidRDefault="00000000" w:rsidRPr="00000000" w14:paraId="00000053">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отримати подорожній лист;</w:t>
      </w:r>
    </w:p>
    <w:p w:rsidR="00000000" w:rsidDel="00000000" w:rsidP="00000000" w:rsidRDefault="00000000" w:rsidRPr="00000000" w14:paraId="00000054">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перевірити наявність посвідчення водія та талону технічного паспорту на транспортний засіб;</w:t>
      </w:r>
    </w:p>
    <w:p w:rsidR="00000000" w:rsidDel="00000000" w:rsidP="00000000" w:rsidRDefault="00000000" w:rsidRPr="00000000" w14:paraId="00000055">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пройти передрейсовий медичний огляд (за необхідності).</w:t>
      </w:r>
    </w:p>
    <w:p w:rsidR="00000000" w:rsidDel="00000000" w:rsidP="00000000" w:rsidRDefault="00000000" w:rsidRPr="00000000" w14:paraId="00000056">
      <w:pPr>
        <w:numPr>
          <w:ilvl w:val="0"/>
          <w:numId w:val="12"/>
        </w:numPr>
        <w:spacing w:after="120" w:before="0" w:line="240" w:lineRule="auto"/>
        <w:ind w:left="714" w:right="0" w:hanging="357"/>
        <w:jc w:val="both"/>
        <w:rPr>
          <w:b w:val="1"/>
          <w:bCs w:val="1"/>
          <w:sz w:val="24"/>
          <w:szCs w:val="24"/>
        </w:rPr>
      </w:pPr>
      <w:r w:rsidDel="00000000" w:rsidR="00000000" w:rsidRPr="00000000">
        <w:rPr>
          <w:sz w:val="24"/>
          <w:szCs w:val="24"/>
          <w:vertAlign w:val="baseline"/>
          <w:rtl w:val="0"/>
        </w:rPr>
        <w:t xml:space="preserve">оглянути автотранспортний засіб та перевірити його технічний стан.</w:t>
      </w:r>
      <w:r w:rsidDel="00000000" w:rsidR="00000000" w:rsidRPr="00000000">
        <w:rPr>
          <w:rtl w:val="0"/>
        </w:rPr>
      </w:r>
    </w:p>
    <w:p w:rsidR="00000000" w:rsidDel="00000000" w:rsidP="00000000" w:rsidRDefault="00000000" w:rsidRPr="00000000" w14:paraId="00000057">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2.2. Перед виїздом автомобіля необхідно перевірити наступне:</w:t>
      </w:r>
      <w:r w:rsidDel="00000000" w:rsidR="00000000" w:rsidRPr="00000000">
        <w:rPr>
          <w:rtl w:val="0"/>
        </w:rPr>
      </w:r>
    </w:p>
    <w:p w:rsidR="00000000" w:rsidDel="00000000" w:rsidP="00000000" w:rsidRDefault="00000000" w:rsidRPr="00000000" w14:paraId="00000058">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справність гальмівної системи, рульового управління, системи випуску відпрацьованих газів, приладів освітлення і сигналізації, склоочисників; замків всіх дверей;</w:t>
      </w:r>
    </w:p>
    <w:p w:rsidR="00000000" w:rsidDel="00000000" w:rsidP="00000000" w:rsidRDefault="00000000" w:rsidRPr="00000000" w14:paraId="00000059">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надійність кріплення акумуляторної батареї та відсутність підтікання з неї електроліту;</w:t>
      </w:r>
    </w:p>
    <w:p w:rsidR="00000000" w:rsidDel="00000000" w:rsidP="00000000" w:rsidRDefault="00000000" w:rsidRPr="00000000" w14:paraId="0000005A">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чистоту і видимість номерних знаків; </w:t>
      </w:r>
    </w:p>
    <w:p w:rsidR="00000000" w:rsidDel="00000000" w:rsidP="00000000" w:rsidRDefault="00000000" w:rsidRPr="00000000" w14:paraId="0000005B">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відсутність підтікання палива, масла, води, гальмівної рідини тощо;</w:t>
      </w:r>
    </w:p>
    <w:p w:rsidR="00000000" w:rsidDel="00000000" w:rsidP="00000000" w:rsidRDefault="00000000" w:rsidRPr="00000000" w14:paraId="0000005C">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тиск повітря в шинах;</w:t>
      </w:r>
    </w:p>
    <w:p w:rsidR="00000000" w:rsidDel="00000000" w:rsidP="00000000" w:rsidRDefault="00000000" w:rsidRPr="00000000" w14:paraId="0000005D">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наявність та достатню кількість палива, масла, охолоджуючої та гальмівної рідини, рівень електроліту в акумуляторній батареї;</w:t>
      </w:r>
    </w:p>
    <w:p w:rsidR="00000000" w:rsidDel="00000000" w:rsidP="00000000" w:rsidRDefault="00000000" w:rsidRPr="00000000" w14:paraId="0000005E">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наявність запасного колеса, буксирного троса, аптечки першої допомоги, домкрата, вогнегасника, знака аварійної зупинки, набору інструментів;</w:t>
      </w:r>
    </w:p>
    <w:p w:rsidR="00000000" w:rsidDel="00000000" w:rsidP="00000000" w:rsidRDefault="00000000" w:rsidRPr="00000000" w14:paraId="0000005F">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справність роботи системи опалення (особливо в холодну пору року), вентиляції та кондиціонування;</w:t>
      </w:r>
    </w:p>
    <w:p w:rsidR="00000000" w:rsidDel="00000000" w:rsidP="00000000" w:rsidRDefault="00000000" w:rsidRPr="00000000" w14:paraId="00000060">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стан зчіпних і запобіжних пристроїв (на автомобілях, що експлуатуються з причепами); </w:t>
      </w:r>
    </w:p>
    <w:p w:rsidR="00000000" w:rsidDel="00000000" w:rsidP="00000000" w:rsidRDefault="00000000" w:rsidRPr="00000000" w14:paraId="00000061">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справний стан та плавну роботу склопідйомних механізмів;</w:t>
      </w:r>
    </w:p>
    <w:p w:rsidR="00000000" w:rsidDel="00000000" w:rsidP="00000000" w:rsidRDefault="00000000" w:rsidRPr="00000000" w14:paraId="00000062">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провести регулювання дзеркал;</w:t>
      </w:r>
    </w:p>
    <w:p w:rsidR="00000000" w:rsidDel="00000000" w:rsidP="00000000" w:rsidRDefault="00000000" w:rsidRPr="00000000" w14:paraId="00000063">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переконатися, що лобове і бокові стекла не має тріщин і затемнень, що знижують видимість;</w:t>
      </w:r>
    </w:p>
    <w:p w:rsidR="00000000" w:rsidDel="00000000" w:rsidP="00000000" w:rsidRDefault="00000000" w:rsidRPr="00000000" w14:paraId="00000064">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переконатися, що на сидінні та спинці сидіння немає рваних місць, виступаючих пружин та гострих кутів; сидіння і спинка повинні мати справне регулювання, яке забезпечує зручну посадку водія;</w:t>
      </w:r>
    </w:p>
    <w:p w:rsidR="00000000" w:rsidDel="00000000" w:rsidP="00000000" w:rsidRDefault="00000000" w:rsidRPr="00000000" w14:paraId="00000065">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переконатися, що двері кабіни обладнанні справними обмежувачами відкривання, а капот – справними фіксаторами відкритого/закритого положення;</w:t>
      </w:r>
    </w:p>
    <w:p w:rsidR="00000000" w:rsidDel="00000000" w:rsidP="00000000" w:rsidRDefault="00000000" w:rsidRPr="00000000" w14:paraId="00000066">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переконатися, що підлога кабіни автомобіля застелена гумовим килимком, що не має поривів, отворів чи інших пошкоджень.</w:t>
      </w:r>
    </w:p>
    <w:p w:rsidR="00000000" w:rsidDel="00000000" w:rsidP="00000000" w:rsidRDefault="00000000" w:rsidRPr="00000000" w14:paraId="00000067">
      <w:pPr>
        <w:spacing w:after="120" w:before="0" w:line="240" w:lineRule="auto"/>
        <w:jc w:val="both"/>
        <w:rPr>
          <w:sz w:val="24"/>
          <w:szCs w:val="24"/>
          <w:vertAlign w:val="baseline"/>
        </w:rPr>
      </w:pPr>
      <w:r w:rsidDel="00000000" w:rsidR="00000000" w:rsidRPr="00000000">
        <w:rPr>
          <w:sz w:val="24"/>
          <w:szCs w:val="24"/>
          <w:vertAlign w:val="baseline"/>
          <w:rtl w:val="0"/>
        </w:rPr>
        <w:t xml:space="preserve">2.3. Перевіряти технічний стан автомобіля слід при загальмованих колесах (окрім випробовування гальмівної системи).</w:t>
      </w:r>
    </w:p>
    <w:p w:rsidR="00000000" w:rsidDel="00000000" w:rsidP="00000000" w:rsidRDefault="00000000" w:rsidRPr="00000000" w14:paraId="00000068">
      <w:pPr>
        <w:spacing w:after="120" w:before="0" w:line="240" w:lineRule="auto"/>
        <w:jc w:val="both"/>
        <w:rPr>
          <w:sz w:val="24"/>
          <w:szCs w:val="24"/>
          <w:vertAlign w:val="baseline"/>
        </w:rPr>
      </w:pPr>
      <w:r w:rsidDel="00000000" w:rsidR="00000000" w:rsidRPr="00000000">
        <w:rPr>
          <w:sz w:val="24"/>
          <w:szCs w:val="24"/>
          <w:vertAlign w:val="baseline"/>
          <w:rtl w:val="0"/>
        </w:rPr>
        <w:t xml:space="preserve">2.4. Для огляду автомобіля в темний час доби слід користуватися переносним електричним світильником напругою не вище 12 В із запобіжною сіткою або електричним ліхтарем з автономним живленням.</w:t>
      </w:r>
    </w:p>
    <w:p w:rsidR="00000000" w:rsidDel="00000000" w:rsidP="00000000" w:rsidRDefault="00000000" w:rsidRPr="00000000" w14:paraId="00000069">
      <w:pPr>
        <w:spacing w:after="120" w:before="0" w:line="240" w:lineRule="auto"/>
        <w:jc w:val="both"/>
        <w:rPr>
          <w:b w:val="1"/>
          <w:bCs w:val="1"/>
          <w:smallCaps w:val="1"/>
          <w:sz w:val="24"/>
          <w:szCs w:val="24"/>
          <w:vertAlign w:val="baseline"/>
        </w:rPr>
      </w:pPr>
      <w:r w:rsidDel="00000000" w:rsidR="00000000" w:rsidRPr="00000000">
        <w:rPr>
          <w:sz w:val="24"/>
          <w:szCs w:val="24"/>
          <w:vertAlign w:val="baseline"/>
          <w:rtl w:val="0"/>
        </w:rPr>
        <w:t xml:space="preserve">2.5. При виявленні загрози безпечному проведенню роботи, необхідно доповісти про це безпосередньому керівнику і до роботи не приступати. Дозволяється приступати до роботи тільки після усунення виявлених недоліків.</w:t>
      </w:r>
      <w:r w:rsidDel="00000000" w:rsidR="00000000" w:rsidRPr="00000000">
        <w:rPr>
          <w:rtl w:val="0"/>
        </w:rPr>
      </w:r>
    </w:p>
    <w:p w:rsidR="00000000" w:rsidDel="00000000" w:rsidP="00000000" w:rsidRDefault="00000000" w:rsidRPr="00000000" w14:paraId="0000006A">
      <w:pPr>
        <w:spacing w:after="120" w:before="0" w:line="240" w:lineRule="auto"/>
        <w:jc w:val="center"/>
        <w:rPr>
          <w:b w:val="1"/>
          <w:bCs w:val="1"/>
          <w:smallCaps w:val="1"/>
          <w:sz w:val="24"/>
          <w:szCs w:val="24"/>
          <w:vertAlign w:val="baseline"/>
        </w:rPr>
      </w:pPr>
      <w:r w:rsidDel="00000000" w:rsidR="00000000" w:rsidRPr="00000000">
        <w:rPr>
          <w:rtl w:val="0"/>
        </w:rPr>
      </w:r>
    </w:p>
    <w:p w:rsidR="00000000" w:rsidDel="00000000" w:rsidP="00000000" w:rsidRDefault="00000000" w:rsidRPr="00000000" w14:paraId="0000006B">
      <w:pPr>
        <w:spacing w:after="120" w:before="0" w:line="240" w:lineRule="auto"/>
        <w:jc w:val="center"/>
        <w:rPr>
          <w:sz w:val="24"/>
          <w:szCs w:val="24"/>
          <w:vertAlign w:val="baseline"/>
        </w:rPr>
      </w:pPr>
      <w:r w:rsidDel="00000000" w:rsidR="00000000" w:rsidRPr="00000000">
        <w:rPr>
          <w:b w:val="1"/>
          <w:bCs w:val="1"/>
          <w:smallCaps w:val="1"/>
          <w:sz w:val="24"/>
          <w:szCs w:val="24"/>
          <w:vertAlign w:val="baseline"/>
          <w:rtl w:val="0"/>
        </w:rPr>
        <w:t xml:space="preserve">3. </w:t>
      </w:r>
      <w:r w:rsidDel="00000000" w:rsidR="00000000" w:rsidRPr="00000000">
        <w:rPr>
          <w:b w:val="1"/>
          <w:bCs w:val="1"/>
          <w:sz w:val="24"/>
          <w:szCs w:val="24"/>
          <w:vertAlign w:val="baseline"/>
          <w:rtl w:val="0"/>
        </w:rPr>
        <w:t xml:space="preserve">Вимоги безпеки під час роботи.</w:t>
      </w:r>
      <w:r w:rsidDel="00000000" w:rsidR="00000000" w:rsidRPr="00000000">
        <w:rPr>
          <w:rtl w:val="0"/>
        </w:rPr>
      </w:r>
    </w:p>
    <w:p w:rsidR="00000000" w:rsidDel="00000000" w:rsidP="00000000" w:rsidRDefault="00000000" w:rsidRPr="00000000" w14:paraId="0000006C">
      <w:pPr>
        <w:spacing w:after="120" w:before="0" w:line="240" w:lineRule="auto"/>
        <w:jc w:val="both"/>
        <w:rPr>
          <w:sz w:val="24"/>
          <w:szCs w:val="24"/>
          <w:vertAlign w:val="baseline"/>
        </w:rPr>
      </w:pPr>
      <w:r w:rsidDel="00000000" w:rsidR="00000000" w:rsidRPr="00000000">
        <w:rPr>
          <w:sz w:val="24"/>
          <w:szCs w:val="24"/>
          <w:vertAlign w:val="baseline"/>
          <w:rtl w:val="0"/>
        </w:rPr>
        <w:t xml:space="preserve">3.1. Перед запуском двигуна необхідно переконатись, що автомобіль загальмований стоянковим гальмом, а важіль перемикання передач поставлений у нейтральне положення. Запуск двигуна повинен здійснюватися за допомогою стартера. Використовувати пускову рукоятку дозволяється тільки у виняткових випадках. Не допускається здійснювати запуск двигуна шляхом буксирування автомобіля та перемикання ланцюга живлення стартера.</w:t>
      </w:r>
    </w:p>
    <w:p w:rsidR="00000000" w:rsidDel="00000000" w:rsidP="00000000" w:rsidRDefault="00000000" w:rsidRPr="00000000" w14:paraId="0000006D">
      <w:pPr>
        <w:spacing w:after="120" w:before="0" w:line="240" w:lineRule="auto"/>
        <w:jc w:val="both"/>
        <w:rPr>
          <w:sz w:val="24"/>
          <w:szCs w:val="24"/>
          <w:vertAlign w:val="baseline"/>
        </w:rPr>
      </w:pPr>
      <w:r w:rsidDel="00000000" w:rsidR="00000000" w:rsidRPr="00000000">
        <w:rPr>
          <w:sz w:val="24"/>
          <w:szCs w:val="24"/>
          <w:vertAlign w:val="baseline"/>
          <w:rtl w:val="0"/>
        </w:rPr>
        <w:t xml:space="preserve">3.2. Вибирати швидкість руху слід з урахуванням дорожніх умов, видимості і оглядовості, інтенсивності і характеру руху на дорогах, особливостей стану автомобіля або пасажирів. </w:t>
      </w:r>
    </w:p>
    <w:p w:rsidR="00000000" w:rsidDel="00000000" w:rsidP="00000000" w:rsidRDefault="00000000" w:rsidRPr="00000000" w14:paraId="0000006E">
      <w:pPr>
        <w:spacing w:after="120" w:before="0" w:line="240" w:lineRule="auto"/>
        <w:jc w:val="both"/>
        <w:rPr>
          <w:sz w:val="24"/>
          <w:szCs w:val="24"/>
          <w:vertAlign w:val="baseline"/>
        </w:rPr>
      </w:pPr>
      <w:r w:rsidDel="00000000" w:rsidR="00000000" w:rsidRPr="00000000">
        <w:rPr>
          <w:sz w:val="24"/>
          <w:szCs w:val="24"/>
          <w:vertAlign w:val="baseline"/>
          <w:rtl w:val="0"/>
        </w:rPr>
        <w:t xml:space="preserve">3.3. Швидкість руху транспортних засобів по території підприємства не повинна перевищувати 10 км / год.</w:t>
      </w:r>
    </w:p>
    <w:p w:rsidR="00000000" w:rsidDel="00000000" w:rsidP="00000000" w:rsidRDefault="00000000" w:rsidRPr="00000000" w14:paraId="0000006F">
      <w:pPr>
        <w:spacing w:after="120" w:before="0" w:line="240" w:lineRule="auto"/>
        <w:jc w:val="both"/>
        <w:rPr>
          <w:sz w:val="24"/>
          <w:szCs w:val="24"/>
          <w:vertAlign w:val="baseline"/>
        </w:rPr>
      </w:pPr>
      <w:r w:rsidDel="00000000" w:rsidR="00000000" w:rsidRPr="00000000">
        <w:rPr>
          <w:sz w:val="24"/>
          <w:szCs w:val="24"/>
          <w:vertAlign w:val="baseline"/>
          <w:rtl w:val="0"/>
        </w:rPr>
        <w:t xml:space="preserve">3.4. Перед подачею автомобіля назад слід переконатися, що його ніхто не об'їжджає і поблизу немає людей або якихось інших перешкод. Перед початком руху заднім ходом в умовах недостатньої оглядовості позаду, необхідно звернутися за допомогою до інших працівників чи людей для організації руху автомобіля.</w:t>
      </w:r>
    </w:p>
    <w:p w:rsidR="00000000" w:rsidDel="00000000" w:rsidP="00000000" w:rsidRDefault="00000000" w:rsidRPr="00000000" w14:paraId="00000070">
      <w:pPr>
        <w:spacing w:after="120" w:before="0" w:line="240" w:lineRule="auto"/>
        <w:jc w:val="both"/>
        <w:rPr>
          <w:sz w:val="24"/>
          <w:szCs w:val="24"/>
          <w:vertAlign w:val="baseline"/>
        </w:rPr>
      </w:pPr>
      <w:r w:rsidDel="00000000" w:rsidR="00000000" w:rsidRPr="00000000">
        <w:rPr>
          <w:sz w:val="24"/>
          <w:szCs w:val="24"/>
          <w:vertAlign w:val="baseline"/>
          <w:rtl w:val="0"/>
        </w:rPr>
        <w:t xml:space="preserve">3.5. Особи, що знаходяться в автомобілі, зобов'язані виконувати вимоги водія з питань безпеки.</w:t>
      </w:r>
    </w:p>
    <w:p w:rsidR="00000000" w:rsidDel="00000000" w:rsidP="00000000" w:rsidRDefault="00000000" w:rsidRPr="00000000" w14:paraId="00000071">
      <w:pPr>
        <w:spacing w:after="120" w:before="0" w:line="240" w:lineRule="auto"/>
        <w:jc w:val="both"/>
        <w:rPr>
          <w:sz w:val="24"/>
          <w:szCs w:val="24"/>
          <w:vertAlign w:val="baseline"/>
        </w:rPr>
      </w:pPr>
      <w:r w:rsidDel="00000000" w:rsidR="00000000" w:rsidRPr="00000000">
        <w:rPr>
          <w:sz w:val="24"/>
          <w:szCs w:val="24"/>
          <w:vertAlign w:val="baseline"/>
          <w:rtl w:val="0"/>
        </w:rPr>
        <w:t xml:space="preserve">3.6. При зупинці (стоянці) автомобіля, залишаючи транспортний засіб, необхідно вжити заходів проти самовільного його руху: зупинити двигун, встановити важіль перемикання передач в нейтральне положення, загальмувати автомобіль стоянковим гальмом. </w:t>
      </w:r>
    </w:p>
    <w:p w:rsidR="00000000" w:rsidDel="00000000" w:rsidP="00000000" w:rsidRDefault="00000000" w:rsidRPr="00000000" w14:paraId="00000072">
      <w:pPr>
        <w:spacing w:after="120" w:before="0" w:line="240" w:lineRule="auto"/>
        <w:jc w:val="both"/>
        <w:rPr>
          <w:sz w:val="24"/>
          <w:szCs w:val="24"/>
          <w:vertAlign w:val="baseline"/>
        </w:rPr>
      </w:pPr>
      <w:r w:rsidDel="00000000" w:rsidR="00000000" w:rsidRPr="00000000">
        <w:rPr>
          <w:sz w:val="24"/>
          <w:szCs w:val="24"/>
          <w:vertAlign w:val="baseline"/>
          <w:rtl w:val="0"/>
        </w:rPr>
        <w:t xml:space="preserve">3.7. На спусках і підйомах, де спосіб поставлення не регламентується засобами регулювання руху, транспортні засоби необхідно ставити під кутом до краю проїзної частини так, щоб виключити можливість їх самовільного руху.</w:t>
      </w:r>
    </w:p>
    <w:p w:rsidR="00000000" w:rsidDel="00000000" w:rsidP="00000000" w:rsidRDefault="00000000" w:rsidRPr="00000000" w14:paraId="00000073">
      <w:pPr>
        <w:spacing w:after="120" w:before="0" w:line="240" w:lineRule="auto"/>
        <w:jc w:val="both"/>
        <w:rPr>
          <w:b w:val="1"/>
          <w:bCs w:val="1"/>
          <w:sz w:val="24"/>
          <w:szCs w:val="24"/>
          <w:vertAlign w:val="baseline"/>
        </w:rPr>
      </w:pPr>
      <w:r w:rsidDel="00000000" w:rsidR="00000000" w:rsidRPr="00000000">
        <w:rPr>
          <w:sz w:val="24"/>
          <w:szCs w:val="24"/>
          <w:vertAlign w:val="baseline"/>
          <w:rtl w:val="0"/>
        </w:rPr>
        <w:t xml:space="preserve">3.8. Виходячи з салону автомобіля, слід переконатися в стані поверхні (наявності вибоїн, слизькості, сторонніх предметів тощо), а при виході на проїжджу частину дороги - ще і у відсутності руху як у попутному, так і у зустрічних напрямках.</w:t>
      </w:r>
      <w:r w:rsidDel="00000000" w:rsidR="00000000" w:rsidRPr="00000000">
        <w:rPr>
          <w:rtl w:val="0"/>
        </w:rPr>
      </w:r>
    </w:p>
    <w:p w:rsidR="00000000" w:rsidDel="00000000" w:rsidP="00000000" w:rsidRDefault="00000000" w:rsidRPr="00000000" w14:paraId="00000074">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3.9. Під час заправки автомобіля необхідно дотримуватись наступних вимог безпеки:</w:t>
      </w:r>
      <w:r w:rsidDel="00000000" w:rsidR="00000000" w:rsidRPr="00000000">
        <w:rPr>
          <w:rtl w:val="0"/>
        </w:rPr>
      </w:r>
    </w:p>
    <w:p w:rsidR="00000000" w:rsidDel="00000000" w:rsidP="00000000" w:rsidRDefault="00000000" w:rsidRPr="00000000" w14:paraId="00000075">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 xml:space="preserve">заправляти автомобіль необхідно тільки при непрацюючому двигуні;</w:t>
      </w:r>
    </w:p>
    <w:p w:rsidR="00000000" w:rsidDel="00000000" w:rsidP="00000000" w:rsidRDefault="00000000" w:rsidRPr="00000000" w14:paraId="00000076">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 xml:space="preserve">уважно слідкувати за наповненням бака, не допускати переливу та розливу палива;</w:t>
      </w:r>
    </w:p>
    <w:p w:rsidR="00000000" w:rsidDel="00000000" w:rsidP="00000000" w:rsidRDefault="00000000" w:rsidRPr="00000000" w14:paraId="00000077">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 xml:space="preserve">не допускається проводити ремонтні та регулювальні роботи обладнання автомобіля;</w:t>
      </w:r>
    </w:p>
    <w:p w:rsidR="00000000" w:rsidDel="00000000" w:rsidP="00000000" w:rsidRDefault="00000000" w:rsidRPr="00000000" w14:paraId="00000078">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 xml:space="preserve">не дозволяється палити і користуватись відкритим вогнем;</w:t>
      </w:r>
    </w:p>
    <w:p w:rsidR="00000000" w:rsidDel="00000000" w:rsidP="00000000" w:rsidRDefault="00000000" w:rsidRPr="00000000" w14:paraId="00000079">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 xml:space="preserve">не допускається знаходження пасажирів у кабіні автомобіля;</w:t>
      </w:r>
    </w:p>
    <w:p w:rsidR="00000000" w:rsidDel="00000000" w:rsidP="00000000" w:rsidRDefault="00000000" w:rsidRPr="00000000" w14:paraId="0000007A">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 xml:space="preserve">продувку паливної системи, у разі необхідності, слід проводити за допомогою насоса;</w:t>
      </w:r>
    </w:p>
    <w:p w:rsidR="00000000" w:rsidDel="00000000" w:rsidP="00000000" w:rsidRDefault="00000000" w:rsidRPr="00000000" w14:paraId="0000007B">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 xml:space="preserve">при перевірці наявності палива у паливних баках слід застосовувати спеціальні лінійки, які виключають іскроутворення у результаті ударів.</w:t>
      </w:r>
    </w:p>
    <w:p w:rsidR="00000000" w:rsidDel="00000000" w:rsidP="00000000" w:rsidRDefault="00000000" w:rsidRPr="00000000" w14:paraId="0000007C">
      <w:pPr>
        <w:spacing w:after="120" w:before="0" w:line="240" w:lineRule="auto"/>
        <w:jc w:val="both"/>
        <w:rPr>
          <w:sz w:val="24"/>
          <w:szCs w:val="24"/>
          <w:vertAlign w:val="baseline"/>
        </w:rPr>
      </w:pPr>
      <w:r w:rsidDel="00000000" w:rsidR="00000000" w:rsidRPr="00000000">
        <w:rPr>
          <w:sz w:val="24"/>
          <w:szCs w:val="24"/>
          <w:vertAlign w:val="baseline"/>
          <w:rtl w:val="0"/>
        </w:rPr>
        <w:t xml:space="preserve">3.10. Перед заправкою антифризом слід переконатися у відсутності течі у системі охолодження (у з'єднувальних шлангах, радіаторі, сальниках водяного насоса тощо), а за наявності - необхідно її ліквідувати та промити систему охолодження чистою теплою водою.</w:t>
      </w:r>
    </w:p>
    <w:p w:rsidR="00000000" w:rsidDel="00000000" w:rsidP="00000000" w:rsidRDefault="00000000" w:rsidRPr="00000000" w14:paraId="0000007D">
      <w:pPr>
        <w:spacing w:after="120" w:before="0" w:line="240" w:lineRule="auto"/>
        <w:jc w:val="both"/>
        <w:rPr>
          <w:sz w:val="24"/>
          <w:szCs w:val="24"/>
          <w:vertAlign w:val="baseline"/>
        </w:rPr>
      </w:pPr>
      <w:r w:rsidDel="00000000" w:rsidR="00000000" w:rsidRPr="00000000">
        <w:rPr>
          <w:sz w:val="24"/>
          <w:szCs w:val="24"/>
          <w:vertAlign w:val="baseline"/>
          <w:rtl w:val="0"/>
        </w:rPr>
        <w:t xml:space="preserve">3.11. Заправку системи охолодження двигуна антифризом, а гальмівної системи гальмівною рідиною слід проводити тільки за допомогою спеціально призначеної для цієї мети тари. При цьому тара повинна бути попередньо очищена і промита та мати відповідний напис: "Тільки для антифризу" або "Тільки для гальмівної рідини".</w:t>
      </w:r>
    </w:p>
    <w:p w:rsidR="00000000" w:rsidDel="00000000" w:rsidP="00000000" w:rsidRDefault="00000000" w:rsidRPr="00000000" w14:paraId="0000007E">
      <w:pPr>
        <w:spacing w:after="120" w:before="0" w:line="240" w:lineRule="auto"/>
        <w:jc w:val="both"/>
        <w:rPr>
          <w:sz w:val="24"/>
          <w:szCs w:val="24"/>
          <w:vertAlign w:val="baseline"/>
        </w:rPr>
      </w:pPr>
      <w:r w:rsidDel="00000000" w:rsidR="00000000" w:rsidRPr="00000000">
        <w:rPr>
          <w:sz w:val="24"/>
          <w:szCs w:val="24"/>
          <w:vertAlign w:val="baseline"/>
          <w:rtl w:val="0"/>
        </w:rPr>
        <w:t xml:space="preserve">3.12. При роботі з антифризом чи гальмівною рідиною необхідно вжити заходів, що виключають попадання у них нафтопродуктів (бензину, дизельного палива, масла тощо), а також слідкувати, щоб ці рідини не попали на слизові оболонки та у шлунок.</w:t>
      </w:r>
    </w:p>
    <w:p w:rsidR="00000000" w:rsidDel="00000000" w:rsidP="00000000" w:rsidRDefault="00000000" w:rsidRPr="00000000" w14:paraId="0000007F">
      <w:pPr>
        <w:spacing w:after="120" w:before="0" w:line="240" w:lineRule="auto"/>
        <w:jc w:val="both"/>
        <w:rPr>
          <w:sz w:val="24"/>
          <w:szCs w:val="24"/>
          <w:vertAlign w:val="baseline"/>
        </w:rPr>
      </w:pPr>
      <w:r w:rsidDel="00000000" w:rsidR="00000000" w:rsidRPr="00000000">
        <w:rPr>
          <w:sz w:val="24"/>
          <w:szCs w:val="24"/>
          <w:vertAlign w:val="baseline"/>
          <w:rtl w:val="0"/>
        </w:rPr>
        <w:t xml:space="preserve">3.13. Заливати антифриз у систему охолодження без розширювального бачка, слід не до горловини радіатора, а на 10% менше об'єму системи охолодження, тому що під час роботи двигуна (при нагріванні) антифриз розширюється більше води, що може привести до його витікання.</w:t>
      </w:r>
    </w:p>
    <w:p w:rsidR="00000000" w:rsidDel="00000000" w:rsidP="00000000" w:rsidRDefault="00000000" w:rsidRPr="00000000" w14:paraId="00000080">
      <w:pPr>
        <w:spacing w:after="120" w:before="0" w:line="240" w:lineRule="auto"/>
        <w:jc w:val="both"/>
        <w:rPr>
          <w:b w:val="1"/>
          <w:bCs w:val="1"/>
          <w:sz w:val="24"/>
          <w:szCs w:val="24"/>
          <w:vertAlign w:val="baseline"/>
        </w:rPr>
      </w:pPr>
      <w:r w:rsidDel="00000000" w:rsidR="00000000" w:rsidRPr="00000000">
        <w:rPr>
          <w:sz w:val="24"/>
          <w:szCs w:val="24"/>
          <w:vertAlign w:val="baseline"/>
          <w:rtl w:val="0"/>
        </w:rPr>
        <w:t xml:space="preserve">3.14. При перегріванні двигуна пробку радіатора слід відкривати тільки тоді, коли температура води (рідини) буде нижче 100 </w:t>
      </w:r>
      <w:r w:rsidDel="00000000" w:rsidR="00000000" w:rsidRPr="00000000">
        <w:rPr>
          <w:sz w:val="24"/>
          <w:szCs w:val="24"/>
          <w:vertAlign w:val="superscript"/>
          <w:rtl w:val="0"/>
        </w:rPr>
        <w:t xml:space="preserve">0</w:t>
      </w:r>
      <w:r w:rsidDel="00000000" w:rsidR="00000000" w:rsidRPr="00000000">
        <w:rPr>
          <w:sz w:val="24"/>
          <w:szCs w:val="24"/>
          <w:vertAlign w:val="baseline"/>
          <w:rtl w:val="0"/>
        </w:rPr>
        <w:t xml:space="preserve">С, інакше при відкриванні пробки станеться викид киплячої води. Пробку радіатора на гарячому двигуні необхідно відкривати в рукавицях або накривши її ганчіркою. Пробку слід відкривати обережно, не допускаючи інтенсивного виходу пари в сторону відкриваючого.</w:t>
      </w:r>
      <w:r w:rsidDel="00000000" w:rsidR="00000000" w:rsidRPr="00000000">
        <w:rPr>
          <w:rtl w:val="0"/>
        </w:rPr>
      </w:r>
    </w:p>
    <w:p w:rsidR="00000000" w:rsidDel="00000000" w:rsidP="00000000" w:rsidRDefault="00000000" w:rsidRPr="00000000" w14:paraId="00000081">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3.15. Під час вимушеного ремонту у дорожніх умовах необхідно дотримуватися наступних вимоги безпеки:</w:t>
      </w:r>
      <w:r w:rsidDel="00000000" w:rsidR="00000000" w:rsidRPr="00000000">
        <w:rPr>
          <w:rtl w:val="0"/>
        </w:rPr>
      </w:r>
    </w:p>
    <w:p w:rsidR="00000000" w:rsidDel="00000000" w:rsidP="00000000" w:rsidRDefault="00000000" w:rsidRPr="00000000" w14:paraId="00000082">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 xml:space="preserve">з'їхати на узбіччя дороги;</w:t>
      </w:r>
    </w:p>
    <w:p w:rsidR="00000000" w:rsidDel="00000000" w:rsidP="00000000" w:rsidRDefault="00000000" w:rsidRPr="00000000" w14:paraId="00000083">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 xml:space="preserve">виставити знак аварійної зупинки;</w:t>
      </w:r>
    </w:p>
    <w:p w:rsidR="00000000" w:rsidDel="00000000" w:rsidP="00000000" w:rsidRDefault="00000000" w:rsidRPr="00000000" w14:paraId="00000084">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 xml:space="preserve">включити габаритні вогні при поганій видимості (за можливості);</w:t>
      </w:r>
    </w:p>
    <w:p w:rsidR="00000000" w:rsidDel="00000000" w:rsidP="00000000" w:rsidRDefault="00000000" w:rsidRPr="00000000" w14:paraId="00000085">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 xml:space="preserve">зупинити автомобіль за допомогою стоянкового гальма;</w:t>
      </w:r>
    </w:p>
    <w:p w:rsidR="00000000" w:rsidDel="00000000" w:rsidP="00000000" w:rsidRDefault="00000000" w:rsidRPr="00000000" w14:paraId="00000086">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приступати до ремонту тільки надівши попередньо жовтий сигнальний жилет;</w:t>
      </w:r>
    </w:p>
    <w:p w:rsidR="00000000" w:rsidDel="00000000" w:rsidP="00000000" w:rsidRDefault="00000000" w:rsidRPr="00000000" w14:paraId="00000087">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для вивішування частини автомобіля домкратом, автомобіль необхідно встановити на рівній поверхні, зупинити двигун, включити знижену передачу, загальмувати стоянковим гальмом, підставити під колеса, що не підіймаються, упорні колодки; </w:t>
      </w:r>
    </w:p>
    <w:p w:rsidR="00000000" w:rsidDel="00000000" w:rsidP="00000000" w:rsidRDefault="00000000" w:rsidRPr="00000000" w14:paraId="00000088">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домкрат необхідно встановити на рівну неслизьку поверхню. У разі неміцного ґрунту під основу домкрата необхідно підкласти міцну дерев'яну підставку площею не менше 0,1 м або дошку;</w:t>
      </w:r>
    </w:p>
    <w:p w:rsidR="00000000" w:rsidDel="00000000" w:rsidP="00000000" w:rsidRDefault="00000000" w:rsidRPr="00000000" w14:paraId="00000089">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плунжер домкрата повинен бути встановлений у місце (гніздо), вказане у керівництві з експлуатації автомобіля;</w:t>
      </w:r>
    </w:p>
    <w:p w:rsidR="00000000" w:rsidDel="00000000" w:rsidP="00000000" w:rsidRDefault="00000000" w:rsidRPr="00000000" w14:paraId="0000008A">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підтягувати ремінь вентилятора, перевіряти кріплення водяного насоса та підтягувати сальники слід тільки при непрацюючому двигуні; </w:t>
      </w:r>
    </w:p>
    <w:p w:rsidR="00000000" w:rsidDel="00000000" w:rsidP="00000000" w:rsidRDefault="00000000" w:rsidRPr="00000000" w14:paraId="0000008B">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 метою запобігання випадкам обморожування під час усунення несправностей у холодну пору року, слід працювати тільки у рукавицях. Не допускається торкатися металевих предметів, деталей та інструменту руками без рукавиць;</w:t>
      </w:r>
    </w:p>
    <w:p w:rsidR="00000000" w:rsidDel="00000000" w:rsidP="00000000" w:rsidRDefault="00000000" w:rsidRPr="00000000" w14:paraId="0000008C">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залазити і вилазити під автомобіль, що знаходиться на узбіччі, слід тільки з боку, протилежного руху транспортних засобів;</w:t>
      </w:r>
    </w:p>
    <w:p w:rsidR="00000000" w:rsidDel="00000000" w:rsidP="00000000" w:rsidRDefault="00000000" w:rsidRPr="00000000" w14:paraId="0000008D">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працювати під автомобілем, що стоїть на домкраті, допускається за умови встановлення під рамою автомобіля страхувальних козелків.</w:t>
      </w:r>
    </w:p>
    <w:p w:rsidR="00000000" w:rsidDel="00000000" w:rsidP="00000000" w:rsidRDefault="00000000" w:rsidRPr="00000000" w14:paraId="0000008E">
      <w:pPr>
        <w:spacing w:after="120" w:before="0" w:line="240" w:lineRule="auto"/>
        <w:jc w:val="both"/>
        <w:rPr>
          <w:sz w:val="24"/>
          <w:szCs w:val="24"/>
          <w:vertAlign w:val="baseline"/>
        </w:rPr>
      </w:pPr>
      <w:r w:rsidDel="00000000" w:rsidR="00000000" w:rsidRPr="00000000">
        <w:rPr>
          <w:sz w:val="24"/>
          <w:szCs w:val="24"/>
          <w:vertAlign w:val="baseline"/>
          <w:rtl w:val="0"/>
        </w:rPr>
        <w:t xml:space="preserve">3.16. Якщо власними силами усунути несправність неможливо, слід повідомити (за можливості) про це безпосереднього керівника та вжити заходів для транспортування автомобіля до гаражу чи найближчого автосервісу.</w:t>
      </w:r>
    </w:p>
    <w:p w:rsidR="00000000" w:rsidDel="00000000" w:rsidP="00000000" w:rsidRDefault="00000000" w:rsidRPr="00000000" w14:paraId="0000008F">
      <w:pPr>
        <w:spacing w:after="120" w:before="0" w:line="240" w:lineRule="auto"/>
        <w:jc w:val="both"/>
        <w:rPr>
          <w:i w:val="0"/>
          <w:iCs w:val="0"/>
          <w:sz w:val="24"/>
          <w:szCs w:val="24"/>
          <w:vertAlign w:val="baseline"/>
        </w:rPr>
      </w:pPr>
      <w:r w:rsidDel="00000000" w:rsidR="00000000" w:rsidRPr="00000000">
        <w:rPr>
          <w:sz w:val="24"/>
          <w:szCs w:val="24"/>
          <w:vertAlign w:val="baseline"/>
          <w:rtl w:val="0"/>
        </w:rPr>
        <w:t xml:space="preserve">3.17. Буксирування несправних автомобілів допускається тільки на тросу чи жорсткому буксирі. Відстань між автомобілями повинна бути не більше 6 м – для тросу та 4 м для жорсткого буксиру. Під час буксирування за кермом автомобіля, що знаходиться на буксирі, повинен бути водій. </w:t>
      </w:r>
      <w:r w:rsidDel="00000000" w:rsidR="00000000" w:rsidRPr="00000000">
        <w:rPr>
          <w:rtl w:val="0"/>
        </w:rPr>
      </w:r>
    </w:p>
    <w:p w:rsidR="00000000" w:rsidDel="00000000" w:rsidP="00000000" w:rsidRDefault="00000000" w:rsidRPr="00000000" w14:paraId="00000090">
      <w:pPr>
        <w:spacing w:after="120" w:before="0" w:line="240" w:lineRule="auto"/>
        <w:jc w:val="both"/>
        <w:rPr>
          <w:sz w:val="24"/>
          <w:szCs w:val="24"/>
          <w:vertAlign w:val="baseline"/>
        </w:rPr>
      </w:pPr>
      <w:r w:rsidDel="00000000" w:rsidR="00000000" w:rsidRPr="00000000">
        <w:rPr>
          <w:i w:val="0"/>
          <w:iCs w:val="0"/>
          <w:sz w:val="24"/>
          <w:szCs w:val="24"/>
          <w:vertAlign w:val="baseline"/>
          <w:rtl w:val="0"/>
        </w:rPr>
        <w:t xml:space="preserve">3.18. </w:t>
      </w:r>
      <w:r w:rsidDel="00000000" w:rsidR="00000000" w:rsidRPr="00000000">
        <w:rPr>
          <w:sz w:val="24"/>
          <w:szCs w:val="24"/>
          <w:vertAlign w:val="baseline"/>
          <w:rtl w:val="0"/>
        </w:rPr>
        <w:t xml:space="preserve">Якщо конструкція жорсткого зчеплення забезпечує слідування автомобіля, що знаходиться на буксирі, траєкторією автомобіля, що буксирує (у тому числі, під час поворотів), перебування водія у автомобілі, що знаходиться на буксирі, не обов'язкове.</w:t>
      </w:r>
    </w:p>
    <w:p w:rsidR="00000000" w:rsidDel="00000000" w:rsidP="00000000" w:rsidRDefault="00000000" w:rsidRPr="00000000" w14:paraId="00000091">
      <w:pPr>
        <w:spacing w:after="120" w:before="0" w:line="240" w:lineRule="auto"/>
        <w:jc w:val="both"/>
        <w:rPr>
          <w:sz w:val="24"/>
          <w:szCs w:val="24"/>
          <w:vertAlign w:val="baseline"/>
        </w:rPr>
      </w:pPr>
      <w:r w:rsidDel="00000000" w:rsidR="00000000" w:rsidRPr="00000000">
        <w:rPr>
          <w:sz w:val="24"/>
          <w:szCs w:val="24"/>
          <w:vertAlign w:val="baseline"/>
          <w:rtl w:val="0"/>
        </w:rPr>
        <w:t xml:space="preserve">3.19. Під час буксирування не допускається перевезення пасажирів у будь-якому з автомобілів. </w:t>
      </w:r>
    </w:p>
    <w:p w:rsidR="00000000" w:rsidDel="00000000" w:rsidP="00000000" w:rsidRDefault="00000000" w:rsidRPr="00000000" w14:paraId="00000092">
      <w:pPr>
        <w:spacing w:after="120" w:before="0" w:line="240" w:lineRule="auto"/>
        <w:jc w:val="both"/>
        <w:rPr>
          <w:sz w:val="24"/>
          <w:szCs w:val="24"/>
          <w:vertAlign w:val="baseline"/>
        </w:rPr>
      </w:pPr>
      <w:r w:rsidDel="00000000" w:rsidR="00000000" w:rsidRPr="00000000">
        <w:rPr>
          <w:sz w:val="24"/>
          <w:szCs w:val="24"/>
          <w:vertAlign w:val="baseline"/>
          <w:rtl w:val="0"/>
        </w:rPr>
        <w:t xml:space="preserve">3.20. Буксирування автомобілів під час ожеледиці, двох і більше автомобілів одночасно, автомобілів з причепом - не допускається. Як виняток, допускається буксирування автомобіля з одним причепом, але загальна довжина зчеплених автомобілів не повинна перевищувати 22 м.</w:t>
      </w:r>
    </w:p>
    <w:p w:rsidR="00000000" w:rsidDel="00000000" w:rsidP="00000000" w:rsidRDefault="00000000" w:rsidRPr="00000000" w14:paraId="00000093">
      <w:pPr>
        <w:spacing w:after="120" w:before="0" w:line="240" w:lineRule="auto"/>
        <w:jc w:val="both"/>
        <w:rPr>
          <w:sz w:val="24"/>
          <w:szCs w:val="24"/>
          <w:vertAlign w:val="baseline"/>
        </w:rPr>
      </w:pPr>
      <w:r w:rsidDel="00000000" w:rsidR="00000000" w:rsidRPr="00000000">
        <w:rPr>
          <w:sz w:val="24"/>
          <w:szCs w:val="24"/>
          <w:vertAlign w:val="baseline"/>
          <w:rtl w:val="0"/>
        </w:rPr>
        <w:t xml:space="preserve">3.21. Буксирування автомобілів з несправною гальмівною системою дозволяється лише у тих випадках, коли забезпечується слідування автомобіля, що знаходиться на буксирі, траєкторією того, що буксирує.</w:t>
      </w:r>
    </w:p>
    <w:p w:rsidR="00000000" w:rsidDel="00000000" w:rsidP="00000000" w:rsidRDefault="00000000" w:rsidRPr="00000000" w14:paraId="00000094">
      <w:pPr>
        <w:spacing w:after="120" w:before="0" w:line="240" w:lineRule="auto"/>
        <w:jc w:val="both"/>
        <w:rPr>
          <w:b w:val="1"/>
          <w:bCs w:val="1"/>
          <w:sz w:val="24"/>
          <w:szCs w:val="24"/>
          <w:vertAlign w:val="baseline"/>
        </w:rPr>
      </w:pPr>
      <w:r w:rsidDel="00000000" w:rsidR="00000000" w:rsidRPr="00000000">
        <w:rPr>
          <w:sz w:val="24"/>
          <w:szCs w:val="24"/>
          <w:vertAlign w:val="baseline"/>
          <w:rtl w:val="0"/>
        </w:rPr>
        <w:t xml:space="preserve">3.22. При проведенні ремонтних робіт в неопалюваному приміщенні або на відкритому повітрі, лежачи під автомобілем або стоячи на колінах, необхідно застосовувати лежак, килимок чи матрац.</w:t>
      </w:r>
      <w:r w:rsidDel="00000000" w:rsidR="00000000" w:rsidRPr="00000000">
        <w:rPr>
          <w:rtl w:val="0"/>
        </w:rPr>
      </w:r>
    </w:p>
    <w:p w:rsidR="00000000" w:rsidDel="00000000" w:rsidP="00000000" w:rsidRDefault="00000000" w:rsidRPr="00000000" w14:paraId="00000095">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3.23. Забороняється:</w:t>
      </w:r>
      <w:r w:rsidDel="00000000" w:rsidR="00000000" w:rsidRPr="00000000">
        <w:rPr>
          <w:rtl w:val="0"/>
        </w:rPr>
      </w:r>
    </w:p>
    <w:p w:rsidR="00000000" w:rsidDel="00000000" w:rsidP="00000000" w:rsidRDefault="00000000" w:rsidRPr="00000000" w14:paraId="00000096">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управляти автомобілем в стані алкогольного або наркотичного сп'яніння, а також у хворобливому або стомленому стані;</w:t>
      </w:r>
    </w:p>
    <w:p w:rsidR="00000000" w:rsidDel="00000000" w:rsidP="00000000" w:rsidRDefault="00000000" w:rsidRPr="00000000" w14:paraId="00000097">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передавати управління автомобілем сторонній особі;</w:t>
      </w:r>
    </w:p>
    <w:p w:rsidR="00000000" w:rsidDel="00000000" w:rsidP="00000000" w:rsidRDefault="00000000" w:rsidRPr="00000000" w14:paraId="00000098">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 xml:space="preserve">керувати автомобілем при відкритих дверях;</w:t>
      </w:r>
    </w:p>
    <w:p w:rsidR="00000000" w:rsidDel="00000000" w:rsidP="00000000" w:rsidRDefault="00000000" w:rsidRPr="00000000" w14:paraId="00000099">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самовільно відхилятися від маршруту, вказаного в дорожньому листі;</w:t>
      </w:r>
    </w:p>
    <w:p w:rsidR="00000000" w:rsidDel="00000000" w:rsidP="00000000" w:rsidRDefault="00000000" w:rsidRPr="00000000" w14:paraId="0000009A">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перевозити вантаж, габарит якого перекриває чи обмежує оглядовість;</w:t>
      </w:r>
    </w:p>
    <w:p w:rsidR="00000000" w:rsidDel="00000000" w:rsidP="00000000" w:rsidRDefault="00000000" w:rsidRPr="00000000" w14:paraId="0000009B">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перевозити вантаж в несправній тарі;</w:t>
      </w:r>
    </w:p>
    <w:p w:rsidR="00000000" w:rsidDel="00000000" w:rsidP="00000000" w:rsidRDefault="00000000" w:rsidRPr="00000000" w14:paraId="0000009C">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відривати за допомогою автомобіля примерзлий або вкопаний вантаж;</w:t>
      </w:r>
    </w:p>
    <w:p w:rsidR="00000000" w:rsidDel="00000000" w:rsidP="00000000" w:rsidRDefault="00000000" w:rsidRPr="00000000" w14:paraId="0000009D">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допускати скупчення на двигуні або його картері бруду, пального, масла;</w:t>
      </w:r>
    </w:p>
    <w:p w:rsidR="00000000" w:rsidDel="00000000" w:rsidP="00000000" w:rsidRDefault="00000000" w:rsidRPr="00000000" w14:paraId="0000009E">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користуватися відкритим вогнем при перевірці рівня електроліту в акумуляторної батареї та усуненні несправностей механізмів;</w:t>
      </w:r>
    </w:p>
    <w:p w:rsidR="00000000" w:rsidDel="00000000" w:rsidP="00000000" w:rsidRDefault="00000000" w:rsidRPr="00000000" w14:paraId="0000009F">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 xml:space="preserve">подавати при несправній паливній системі бензин в карбюратор із ємності самопливом за допомогою шланга або іншим способом;</w:t>
      </w:r>
    </w:p>
    <w:p w:rsidR="00000000" w:rsidDel="00000000" w:rsidP="00000000" w:rsidRDefault="00000000" w:rsidRPr="00000000" w14:paraId="000000A0">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 xml:space="preserve">проводити ремонт паливної системи при працюючому двигуні, включеному запалюванні;</w:t>
      </w:r>
    </w:p>
    <w:p w:rsidR="00000000" w:rsidDel="00000000" w:rsidP="00000000" w:rsidRDefault="00000000" w:rsidRPr="00000000" w14:paraId="000000A1">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 xml:space="preserve">підігрівати двигун відкритим вогнем (для цього слід застосовувати гарячу воду чи пару);.</w:t>
      </w:r>
    </w:p>
    <w:p w:rsidR="00000000" w:rsidDel="00000000" w:rsidP="00000000" w:rsidRDefault="00000000" w:rsidRPr="00000000" w14:paraId="000000A2">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 xml:space="preserve">залишати в салоні автомобіля або на двигуні забруднені маслом або паливом використані обтиральні матеріали;</w:t>
      </w:r>
    </w:p>
    <w:p w:rsidR="00000000" w:rsidDel="00000000" w:rsidP="00000000" w:rsidRDefault="00000000" w:rsidRPr="00000000" w14:paraId="000000A3">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 xml:space="preserve">підігрівати двигун та інші агрегати відкритим вогнем, а також користуватися ним в безпосередній близькості від приладів системи живлення двигуна;</w:t>
      </w:r>
    </w:p>
    <w:p w:rsidR="00000000" w:rsidDel="00000000" w:rsidP="00000000" w:rsidRDefault="00000000" w:rsidRPr="00000000" w14:paraId="000000A4">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 xml:space="preserve">палити і користуватися відкритим вогнем при визначенні наявності палива в баці, а також при заправленні автомобілів із додаткових ємностей.</w:t>
      </w:r>
    </w:p>
    <w:p w:rsidR="00000000" w:rsidDel="00000000" w:rsidP="00000000" w:rsidRDefault="00000000" w:rsidRPr="00000000" w14:paraId="000000A5">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зберігати і перевозити в салоні бензин і інші легкозаймисті рідини;</w:t>
      </w:r>
    </w:p>
    <w:p w:rsidR="00000000" w:rsidDel="00000000" w:rsidP="00000000" w:rsidRDefault="00000000" w:rsidRPr="00000000" w14:paraId="000000A6">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відпочивати або спати в салоні автомобіля при працюючому двигуні;</w:t>
      </w:r>
    </w:p>
    <w:p w:rsidR="00000000" w:rsidDel="00000000" w:rsidP="00000000" w:rsidRDefault="00000000" w:rsidRPr="00000000" w14:paraId="000000A7">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допускати до ремонту автомобіля на маршруті слідування сторонніх осіб (супроводжуючих, пасажирів тощо);</w:t>
      </w:r>
    </w:p>
    <w:p w:rsidR="00000000" w:rsidDel="00000000" w:rsidP="00000000" w:rsidRDefault="00000000" w:rsidRPr="00000000" w14:paraId="000000A8">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встановлювати домкрат на випадкові предмети;</w:t>
      </w:r>
    </w:p>
    <w:p w:rsidR="00000000" w:rsidDel="00000000" w:rsidP="00000000" w:rsidRDefault="00000000" w:rsidRPr="00000000" w14:paraId="000000A9">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виконувати будь-які роботи, перебуваючи під автомобілем, вивішеному тільки на домкраті, без установки козелка;</w:t>
      </w:r>
    </w:p>
    <w:p w:rsidR="00000000" w:rsidDel="00000000" w:rsidP="00000000" w:rsidRDefault="00000000" w:rsidRPr="00000000" w14:paraId="000000AA">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використовувати в якості підставки під вивішений автомобіль випадкові предмети (камені, цеглини, пеньки тощо).</w:t>
      </w:r>
    </w:p>
    <w:p w:rsidR="00000000" w:rsidDel="00000000" w:rsidP="00000000" w:rsidRDefault="00000000" w:rsidRPr="00000000" w14:paraId="000000AB">
      <w:pPr>
        <w:spacing w:after="120" w:before="0" w:line="240" w:lineRule="auto"/>
        <w:jc w:val="both"/>
        <w:rPr>
          <w:b w:val="1"/>
          <w:bCs w:val="1"/>
          <w:sz w:val="24"/>
          <w:szCs w:val="24"/>
          <w:vertAlign w:val="baseline"/>
        </w:rPr>
      </w:pPr>
      <w:r w:rsidDel="00000000" w:rsidR="00000000" w:rsidRPr="00000000">
        <w:rPr>
          <w:sz w:val="24"/>
          <w:szCs w:val="24"/>
          <w:vertAlign w:val="baseline"/>
          <w:rtl w:val="0"/>
        </w:rPr>
        <w:t xml:space="preserve">3.24. На території стоянки автомобілів не допускається користуватися відкритим вогнем, проводити зарядку акумуляторних батарей, зберігати паливо або тару з-під нього. Використаний обтиральний матеріал, мастило, розлите паливо треба негайно прибирати.</w:t>
      </w:r>
      <w:r w:rsidDel="00000000" w:rsidR="00000000" w:rsidRPr="00000000">
        <w:rPr>
          <w:rtl w:val="0"/>
        </w:rPr>
      </w:r>
    </w:p>
    <w:p w:rsidR="00000000" w:rsidDel="00000000" w:rsidP="00000000" w:rsidRDefault="00000000" w:rsidRPr="00000000" w14:paraId="000000AC">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3.25. Додаткові вимоги безпеки під час експлуатації автомобілів, що працюють на газовому паливі:</w:t>
      </w:r>
      <w:r w:rsidDel="00000000" w:rsidR="00000000" w:rsidRPr="00000000">
        <w:rPr>
          <w:rtl w:val="0"/>
        </w:rPr>
      </w:r>
    </w:p>
    <w:p w:rsidR="00000000" w:rsidDel="00000000" w:rsidP="00000000" w:rsidRDefault="00000000" w:rsidRPr="00000000" w14:paraId="000000AD">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запуск двигуна (карбюраторного) слід проводити на паливі одного виду: на газі або бензині;</w:t>
      </w:r>
    </w:p>
    <w:p w:rsidR="00000000" w:rsidDel="00000000" w:rsidP="00000000" w:rsidRDefault="00000000" w:rsidRPr="00000000" w14:paraId="000000AE">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для підігрівання двигуна і системи живлення, усунення льодових утворень та пробок дозволяється застосовувати тільки гарячу воду, повітря або пару;</w:t>
      </w:r>
    </w:p>
    <w:p w:rsidR="00000000" w:rsidDel="00000000" w:rsidP="00000000" w:rsidRDefault="00000000" w:rsidRPr="00000000" w14:paraId="000000AF">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магістральні вентилі необхідно відкривати повільно, щоб уникнути гідравлічного удару, а закривати - не докладаючи великих зусиль, щоб не пошкодити ущільнювачі;</w:t>
      </w:r>
    </w:p>
    <w:p w:rsidR="00000000" w:rsidDel="00000000" w:rsidP="00000000" w:rsidRDefault="00000000" w:rsidRPr="00000000" w14:paraId="000000B0">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запускати двигун і працювати на автомобілі тільки зі справною газовою апаратурою та за відсутності витоків газу із балона або системи живлення;</w:t>
      </w:r>
    </w:p>
    <w:p w:rsidR="00000000" w:rsidDel="00000000" w:rsidP="00000000" w:rsidRDefault="00000000" w:rsidRPr="00000000" w14:paraId="000000B1">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заправляти балони або випускати (зливати) газ тільки на безпечній відстані від місць стоянки інших автомобілів, за відсутності джерел вогню та віддаленні від місць знаходження людей;</w:t>
      </w:r>
    </w:p>
    <w:p w:rsidR="00000000" w:rsidDel="00000000" w:rsidP="00000000" w:rsidRDefault="00000000" w:rsidRPr="00000000" w14:paraId="000000B2">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зупиняти автомобіль тільки на відстані більше 5 м від місця роботи з відкритим вогнем, а також користуватися відкритим вогнем на відстані більше 5 м від автомобіля, враховуючи напрямок вітру (вітер повинен йти з боку автомобіля);</w:t>
      </w:r>
    </w:p>
    <w:p w:rsidR="00000000" w:rsidDel="00000000" w:rsidP="00000000" w:rsidRDefault="00000000" w:rsidRPr="00000000" w14:paraId="000000B3">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періодично проводити перевірку герметичності системи живлення за допомогою спеціальних приладів, чи мильної емульсії;</w:t>
      </w:r>
    </w:p>
    <w:p w:rsidR="00000000" w:rsidDel="00000000" w:rsidP="00000000" w:rsidRDefault="00000000" w:rsidRPr="00000000" w14:paraId="000000B4">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перевіряти або регулювати прилади електрообладнання, переконавшись у відсутності газу під капотом двигуна та в інших можливих місцях його накопичення;</w:t>
      </w:r>
    </w:p>
    <w:p w:rsidR="00000000" w:rsidDel="00000000" w:rsidP="00000000" w:rsidRDefault="00000000" w:rsidRPr="00000000" w14:paraId="000000B5">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експлуатувати автомобіль тільки за наявності газового фільтра;</w:t>
      </w:r>
    </w:p>
    <w:p w:rsidR="00000000" w:rsidDel="00000000" w:rsidP="00000000" w:rsidRDefault="00000000" w:rsidRPr="00000000" w14:paraId="000000B6">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регулювати або ремонтувати газову апаратуру при непрацюючому двигуні, за виключенням випадків регулювання на холостому ходу;</w:t>
      </w:r>
    </w:p>
    <w:p w:rsidR="00000000" w:rsidDel="00000000" w:rsidP="00000000" w:rsidRDefault="00000000" w:rsidRPr="00000000" w14:paraId="000000B7">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не допускати ударів по газовій апаратурі та арматурі, що знаходиться під тиском;</w:t>
      </w:r>
    </w:p>
    <w:p w:rsidR="00000000" w:rsidDel="00000000" w:rsidP="00000000" w:rsidRDefault="00000000" w:rsidRPr="00000000" w14:paraId="000000B8">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витратні вентилі повинні бути або повністю відкриті або повністю закриті, не допускати випадків знаходження вентилів у проміжному положенні;</w:t>
      </w:r>
    </w:p>
    <w:p w:rsidR="00000000" w:rsidDel="00000000" w:rsidP="00000000" w:rsidRDefault="00000000" w:rsidRPr="00000000" w14:paraId="000000B9">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закривати або відкривати витратні і наповнювальні вентилі зусиллям рук, не допускаючи випадків застосовування додаткових важелів;</w:t>
      </w:r>
    </w:p>
    <w:p w:rsidR="00000000" w:rsidDel="00000000" w:rsidP="00000000" w:rsidRDefault="00000000" w:rsidRPr="00000000" w14:paraId="000000BA">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під час експлуатації автомобіля на бензині електромагнітні клапани і витратні магістральні вентилі повинні бути закритими;</w:t>
      </w:r>
    </w:p>
    <w:p w:rsidR="00000000" w:rsidDel="00000000" w:rsidP="00000000" w:rsidRDefault="00000000" w:rsidRPr="00000000" w14:paraId="000000BB">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запускати двигун тільки при тиску у балонах більше 0,5МПа (5 кгс/см ).</w:t>
      </w:r>
    </w:p>
    <w:p w:rsidR="00000000" w:rsidDel="00000000" w:rsidP="00000000" w:rsidRDefault="00000000" w:rsidRPr="00000000" w14:paraId="000000BC">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після постановки автомобіля на тривалу стоянку необхідно закрити витратні та магістральні вентилі, випрацювати весь газ із системи живлення, після чого виключити запалювання і відключити "масу". При зупинці двигуна на короткий час (не більше 10 хв.) магістральний вентиль дозволяється залишати відкритим.</w:t>
      </w:r>
    </w:p>
    <w:p w:rsidR="00000000" w:rsidDel="00000000" w:rsidP="00000000" w:rsidRDefault="00000000" w:rsidRPr="00000000" w14:paraId="000000BD">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заправляти автомобілі дозволяється тільки на газонаповнювальних станціях.</w:t>
      </w:r>
    </w:p>
    <w:p w:rsidR="00000000" w:rsidDel="00000000" w:rsidP="00000000" w:rsidRDefault="00000000" w:rsidRPr="00000000" w14:paraId="000000BE">
      <w:pPr>
        <w:numPr>
          <w:ilvl w:val="0"/>
          <w:numId w:val="11"/>
        </w:numPr>
        <w:spacing w:after="120" w:before="0" w:line="240" w:lineRule="auto"/>
        <w:ind w:left="714" w:right="0" w:hanging="357"/>
        <w:jc w:val="both"/>
        <w:rPr>
          <w:b w:val="1"/>
          <w:bCs w:val="1"/>
          <w:sz w:val="24"/>
          <w:szCs w:val="24"/>
        </w:rPr>
      </w:pPr>
      <w:r w:rsidDel="00000000" w:rsidR="00000000" w:rsidRPr="00000000">
        <w:rPr>
          <w:sz w:val="24"/>
          <w:szCs w:val="24"/>
          <w:vertAlign w:val="baseline"/>
          <w:rtl w:val="0"/>
        </w:rPr>
        <w:t xml:space="preserve">перед заправкою автомобіля газовим паливом необхідно висадити пасажирів із кабіни, зупинити двигун, виключити запалювання, закрити магістральний вентиль, витратні вентилі при цьому повинні бути відкриті.</w:t>
      </w:r>
      <w:r w:rsidDel="00000000" w:rsidR="00000000" w:rsidRPr="00000000">
        <w:rPr>
          <w:rtl w:val="0"/>
        </w:rPr>
      </w:r>
    </w:p>
    <w:p w:rsidR="00000000" w:rsidDel="00000000" w:rsidP="00000000" w:rsidRDefault="00000000" w:rsidRPr="00000000" w14:paraId="000000BF">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3.26. Під час заправлення газовим паливом слід дотримуватися наступних вимог безпеки:</w:t>
      </w:r>
      <w:r w:rsidDel="00000000" w:rsidR="00000000" w:rsidRPr="00000000">
        <w:rPr>
          <w:rtl w:val="0"/>
        </w:rPr>
      </w:r>
    </w:p>
    <w:p w:rsidR="00000000" w:rsidDel="00000000" w:rsidP="00000000" w:rsidRDefault="00000000" w:rsidRPr="00000000" w14:paraId="000000C0">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стояти на відстані не менше 3-х метрів від газонаповнювального шланга і балонів; </w:t>
      </w:r>
    </w:p>
    <w:p w:rsidR="00000000" w:rsidDel="00000000" w:rsidP="00000000" w:rsidRDefault="00000000" w:rsidRPr="00000000" w14:paraId="000000C1">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не виконувати будь-які роботи з технічного обслуговування і ремонту автомобіля під час заправки; </w:t>
      </w:r>
    </w:p>
    <w:p w:rsidR="00000000" w:rsidDel="00000000" w:rsidP="00000000" w:rsidRDefault="00000000" w:rsidRPr="00000000" w14:paraId="000000C2">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працювати тільки у рукавицях;</w:t>
      </w:r>
    </w:p>
    <w:p w:rsidR="00000000" w:rsidDel="00000000" w:rsidP="00000000" w:rsidRDefault="00000000" w:rsidRPr="00000000" w14:paraId="000000C3">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заправляти балони зрідженим нафтовим газом не більше, ніж на 90% повного об'єму; заправляти тільки ті балони, у яких не закінчився термін огляду, та при герметичності системи живлення;</w:t>
      </w:r>
    </w:p>
    <w:p w:rsidR="00000000" w:rsidDel="00000000" w:rsidP="00000000" w:rsidRDefault="00000000" w:rsidRPr="00000000" w14:paraId="000000C4">
      <w:pPr>
        <w:numPr>
          <w:ilvl w:val="0"/>
          <w:numId w:val="11"/>
        </w:numPr>
        <w:spacing w:after="120" w:before="0" w:line="240" w:lineRule="auto"/>
        <w:ind w:left="720" w:hanging="360"/>
        <w:jc w:val="both"/>
        <w:rPr>
          <w:sz w:val="24"/>
          <w:szCs w:val="24"/>
        </w:rPr>
      </w:pPr>
      <w:r w:rsidDel="00000000" w:rsidR="00000000" w:rsidRPr="00000000">
        <w:rPr>
          <w:sz w:val="24"/>
          <w:szCs w:val="24"/>
          <w:vertAlign w:val="baseline"/>
          <w:rtl w:val="0"/>
        </w:rPr>
        <w:t xml:space="preserve">перед початком наповнення балонів газом водій повинен спочатку відкрити наповнювальний вентиль на автомобілі, а потім наповнювач балонів повинен відкрити вентиль заправної колонки, а після наповнення балонів газом наповнювач балонів закриває вентиль заправної колонки, а потім водій закриває наповнювальний вентиль на автомобілі;</w:t>
      </w:r>
    </w:p>
    <w:p w:rsidR="00000000" w:rsidDel="00000000" w:rsidP="00000000" w:rsidRDefault="00000000" w:rsidRPr="00000000" w14:paraId="000000C5">
      <w:pPr>
        <w:numPr>
          <w:ilvl w:val="0"/>
          <w:numId w:val="11"/>
        </w:numPr>
        <w:spacing w:after="120" w:before="0" w:line="240" w:lineRule="auto"/>
        <w:ind w:left="720" w:hanging="360"/>
        <w:jc w:val="both"/>
        <w:rPr>
          <w:sz w:val="24"/>
          <w:szCs w:val="24"/>
        </w:rPr>
      </w:pPr>
      <w:r w:rsidDel="00000000" w:rsidR="00000000" w:rsidRPr="00000000">
        <w:rPr>
          <w:sz w:val="24"/>
          <w:szCs w:val="24"/>
          <w:vertAlign w:val="baseline"/>
          <w:rtl w:val="0"/>
        </w:rPr>
        <w:t xml:space="preserve">від'єднувати та приєднувати газонаповнювальні шланги можна тільки тоді, коли обидва вентилі закриті;</w:t>
      </w:r>
    </w:p>
    <w:p w:rsidR="00000000" w:rsidDel="00000000" w:rsidP="00000000" w:rsidRDefault="00000000" w:rsidRPr="00000000" w14:paraId="000000C6">
      <w:pPr>
        <w:numPr>
          <w:ilvl w:val="0"/>
          <w:numId w:val="11"/>
        </w:numPr>
        <w:spacing w:after="120" w:before="0" w:line="240" w:lineRule="auto"/>
        <w:ind w:left="720" w:hanging="360"/>
        <w:jc w:val="both"/>
        <w:rPr>
          <w:sz w:val="24"/>
          <w:szCs w:val="24"/>
        </w:rPr>
      </w:pPr>
      <w:r w:rsidDel="00000000" w:rsidR="00000000" w:rsidRPr="00000000">
        <w:rPr>
          <w:sz w:val="24"/>
          <w:szCs w:val="24"/>
          <w:vertAlign w:val="baseline"/>
          <w:rtl w:val="0"/>
        </w:rPr>
        <w:t xml:space="preserve">якщо під час заправлення газонаповнювальний шланг випадково розгерметизується, необхідно негайно закрити вихідний вентиль на газонаповнювальній колонці, а потім наповнювальний вентиль на автомобілі.</w:t>
      </w:r>
    </w:p>
    <w:p w:rsidR="00000000" w:rsidDel="00000000" w:rsidP="00000000" w:rsidRDefault="00000000" w:rsidRPr="00000000" w14:paraId="000000C7">
      <w:pPr>
        <w:spacing w:after="120" w:before="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0C8">
      <w:pPr>
        <w:spacing w:after="120" w:before="0" w:line="240" w:lineRule="auto"/>
        <w:jc w:val="center"/>
        <w:rPr>
          <w:sz w:val="24"/>
          <w:szCs w:val="24"/>
          <w:vertAlign w:val="baseline"/>
        </w:rPr>
      </w:pPr>
      <w:r w:rsidDel="00000000" w:rsidR="00000000" w:rsidRPr="00000000">
        <w:rPr>
          <w:b w:val="1"/>
          <w:bCs w:val="1"/>
          <w:sz w:val="24"/>
          <w:szCs w:val="24"/>
          <w:vertAlign w:val="baseline"/>
          <w:rtl w:val="0"/>
        </w:rPr>
        <w:t xml:space="preserve">4. Вимоги безпеки після закінчення роботи.</w:t>
      </w:r>
      <w:r w:rsidDel="00000000" w:rsidR="00000000" w:rsidRPr="00000000">
        <w:rPr>
          <w:rtl w:val="0"/>
        </w:rPr>
      </w:r>
    </w:p>
    <w:p w:rsidR="00000000" w:rsidDel="00000000" w:rsidP="00000000" w:rsidRDefault="00000000" w:rsidRPr="00000000" w14:paraId="000000C9">
      <w:pPr>
        <w:spacing w:after="120" w:before="0" w:line="240" w:lineRule="auto"/>
        <w:jc w:val="both"/>
        <w:rPr>
          <w:sz w:val="24"/>
          <w:szCs w:val="24"/>
          <w:vertAlign w:val="baseline"/>
        </w:rPr>
      </w:pPr>
      <w:r w:rsidDel="00000000" w:rsidR="00000000" w:rsidRPr="00000000">
        <w:rPr>
          <w:sz w:val="24"/>
          <w:szCs w:val="24"/>
          <w:vertAlign w:val="baseline"/>
          <w:rtl w:val="0"/>
        </w:rPr>
        <w:t xml:space="preserve">4.1. Після повернення з рейсу очистити автомобіль від бруду і поставити на місце, відведене для його стоянки.</w:t>
      </w:r>
    </w:p>
    <w:p w:rsidR="00000000" w:rsidDel="00000000" w:rsidP="00000000" w:rsidRDefault="00000000" w:rsidRPr="00000000" w14:paraId="000000CA">
      <w:pPr>
        <w:spacing w:after="120" w:before="0" w:line="240" w:lineRule="auto"/>
        <w:jc w:val="both"/>
        <w:rPr>
          <w:sz w:val="24"/>
          <w:szCs w:val="24"/>
          <w:vertAlign w:val="baseline"/>
        </w:rPr>
      </w:pPr>
      <w:r w:rsidDel="00000000" w:rsidR="00000000" w:rsidRPr="00000000">
        <w:rPr>
          <w:sz w:val="24"/>
          <w:szCs w:val="24"/>
          <w:vertAlign w:val="baseline"/>
          <w:rtl w:val="0"/>
        </w:rPr>
        <w:t xml:space="preserve">4.2. У зимовий час при зберіганні в неопалюваному гаражі необхідно злити воду з радіатора і двигуна.</w:t>
      </w:r>
    </w:p>
    <w:p w:rsidR="00000000" w:rsidDel="00000000" w:rsidP="00000000" w:rsidRDefault="00000000" w:rsidRPr="00000000" w14:paraId="000000CB">
      <w:pPr>
        <w:spacing w:after="120" w:before="0" w:line="240" w:lineRule="auto"/>
        <w:jc w:val="both"/>
        <w:rPr>
          <w:sz w:val="24"/>
          <w:szCs w:val="24"/>
          <w:vertAlign w:val="baseline"/>
        </w:rPr>
      </w:pPr>
      <w:r w:rsidDel="00000000" w:rsidR="00000000" w:rsidRPr="00000000">
        <w:rPr>
          <w:sz w:val="24"/>
          <w:szCs w:val="24"/>
          <w:vertAlign w:val="baseline"/>
          <w:rtl w:val="0"/>
        </w:rPr>
        <w:t xml:space="preserve">4.3. Переконатися у відсутності витоку палива, масла, гальмівної чи охолоджувальної рідини. У разі виявлення витоку негайно його усунути.</w:t>
      </w:r>
    </w:p>
    <w:p w:rsidR="00000000" w:rsidDel="00000000" w:rsidP="00000000" w:rsidRDefault="00000000" w:rsidRPr="00000000" w14:paraId="000000CC">
      <w:pPr>
        <w:spacing w:after="120" w:before="0" w:line="240" w:lineRule="auto"/>
        <w:jc w:val="both"/>
        <w:rPr>
          <w:sz w:val="24"/>
          <w:szCs w:val="24"/>
          <w:vertAlign w:val="baseline"/>
        </w:rPr>
      </w:pPr>
      <w:r w:rsidDel="00000000" w:rsidR="00000000" w:rsidRPr="00000000">
        <w:rPr>
          <w:sz w:val="24"/>
          <w:szCs w:val="24"/>
          <w:vertAlign w:val="baseline"/>
          <w:rtl w:val="0"/>
        </w:rPr>
        <w:t xml:space="preserve">4.4. Зняти спеціальний одяг, спецвзуття, інші ЗІЗ та помістити їх до місця зберігання.  </w:t>
      </w:r>
    </w:p>
    <w:p w:rsidR="00000000" w:rsidDel="00000000" w:rsidP="00000000" w:rsidRDefault="00000000" w:rsidRPr="00000000" w14:paraId="000000CD">
      <w:pPr>
        <w:spacing w:after="120" w:before="0" w:line="240" w:lineRule="auto"/>
        <w:jc w:val="both"/>
        <w:rPr>
          <w:sz w:val="24"/>
          <w:szCs w:val="24"/>
          <w:vertAlign w:val="baseline"/>
        </w:rPr>
      </w:pPr>
      <w:r w:rsidDel="00000000" w:rsidR="00000000" w:rsidRPr="00000000">
        <w:rPr>
          <w:sz w:val="24"/>
          <w:szCs w:val="24"/>
          <w:vertAlign w:val="baseline"/>
          <w:rtl w:val="0"/>
        </w:rPr>
        <w:t xml:space="preserve">4.5. Вимити руки, обличчя, при необхідності прийняти душ, переодягнутися у чистий одяг. </w:t>
      </w:r>
    </w:p>
    <w:p w:rsidR="00000000" w:rsidDel="00000000" w:rsidP="00000000" w:rsidRDefault="00000000" w:rsidRPr="00000000" w14:paraId="000000CE">
      <w:pPr>
        <w:spacing w:after="120" w:before="0" w:line="240" w:lineRule="auto"/>
        <w:jc w:val="both"/>
        <w:rPr>
          <w:b w:val="1"/>
          <w:bCs w:val="1"/>
          <w:smallCaps w:val="1"/>
          <w:sz w:val="24"/>
          <w:szCs w:val="24"/>
          <w:vertAlign w:val="baseline"/>
        </w:rPr>
      </w:pPr>
      <w:r w:rsidDel="00000000" w:rsidR="00000000" w:rsidRPr="00000000">
        <w:rPr>
          <w:sz w:val="24"/>
          <w:szCs w:val="24"/>
          <w:vertAlign w:val="baseline"/>
          <w:rtl w:val="0"/>
        </w:rPr>
        <w:t xml:space="preserve">4.6. Доповісти керівнику про виявлені під час роботи недоліки. </w:t>
      </w:r>
      <w:r w:rsidDel="00000000" w:rsidR="00000000" w:rsidRPr="00000000">
        <w:rPr>
          <w:rtl w:val="0"/>
        </w:rPr>
      </w:r>
    </w:p>
    <w:p w:rsidR="00000000" w:rsidDel="00000000" w:rsidP="00000000" w:rsidRDefault="00000000" w:rsidRPr="00000000" w14:paraId="000000CF">
      <w:pPr>
        <w:spacing w:after="120" w:before="0" w:line="240" w:lineRule="auto"/>
        <w:jc w:val="center"/>
        <w:rPr>
          <w:b w:val="1"/>
          <w:bCs w:val="1"/>
          <w:smallCaps w:val="1"/>
          <w:sz w:val="24"/>
          <w:szCs w:val="24"/>
          <w:vertAlign w:val="baseline"/>
        </w:rPr>
      </w:pPr>
      <w:r w:rsidDel="00000000" w:rsidR="00000000" w:rsidRPr="00000000">
        <w:rPr>
          <w:rtl w:val="0"/>
        </w:rPr>
      </w:r>
    </w:p>
    <w:p w:rsidR="00000000" w:rsidDel="00000000" w:rsidP="00000000" w:rsidRDefault="00000000" w:rsidRPr="00000000" w14:paraId="000000D0">
      <w:pPr>
        <w:spacing w:after="120" w:before="0" w:line="240" w:lineRule="auto"/>
        <w:jc w:val="center"/>
        <w:rPr>
          <w:b w:val="1"/>
          <w:bCs w:val="1"/>
          <w:color w:val="000000"/>
          <w:sz w:val="24"/>
          <w:szCs w:val="24"/>
          <w:vertAlign w:val="baseline"/>
        </w:rPr>
      </w:pPr>
      <w:r w:rsidDel="00000000" w:rsidR="00000000" w:rsidRPr="00000000">
        <w:rPr>
          <w:b w:val="1"/>
          <w:bCs w:val="1"/>
          <w:i w:val="0"/>
          <w:iCs w:val="0"/>
          <w:sz w:val="24"/>
          <w:szCs w:val="24"/>
          <w:vertAlign w:val="baseline"/>
          <w:rtl w:val="0"/>
        </w:rPr>
        <w:t xml:space="preserve">5. Вимоги безпеки в аварійних ситуаціях.</w:t>
      </w:r>
      <w:r w:rsidDel="00000000" w:rsidR="00000000" w:rsidRPr="00000000">
        <w:rPr>
          <w:rtl w:val="0"/>
        </w:rPr>
      </w:r>
    </w:p>
    <w:p w:rsidR="00000000" w:rsidDel="00000000" w:rsidP="00000000" w:rsidRDefault="00000000" w:rsidRPr="00000000" w14:paraId="000000D1">
      <w:pPr>
        <w:spacing w:after="120" w:before="0" w:line="240" w:lineRule="auto"/>
        <w:jc w:val="both"/>
        <w:rPr>
          <w:color w:val="000000"/>
          <w:sz w:val="24"/>
          <w:szCs w:val="24"/>
          <w:vertAlign w:val="baseline"/>
        </w:rPr>
      </w:pPr>
      <w:r w:rsidDel="00000000" w:rsidR="00000000" w:rsidRPr="00000000">
        <w:rPr>
          <w:b w:val="1"/>
          <w:bCs w:val="1"/>
          <w:color w:val="000000"/>
          <w:sz w:val="24"/>
          <w:szCs w:val="24"/>
          <w:vertAlign w:val="baseline"/>
          <w:rtl w:val="0"/>
        </w:rPr>
        <w:t xml:space="preserve">5.1. В процесі роботи можуть виникнути наступні аварійні ситуації:</w:t>
      </w:r>
      <w:r w:rsidDel="00000000" w:rsidR="00000000" w:rsidRPr="00000000">
        <w:rPr>
          <w:rtl w:val="0"/>
        </w:rPr>
      </w:r>
    </w:p>
    <w:p w:rsidR="00000000" w:rsidDel="00000000" w:rsidP="00000000" w:rsidRDefault="00000000" w:rsidRPr="00000000" w14:paraId="000000D2">
      <w:pPr>
        <w:numPr>
          <w:ilvl w:val="0"/>
          <w:numId w:val="14"/>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пошкодження ізоляції електрообладнання, виникнення напруги дотику та крокової напруги;</w:t>
      </w:r>
    </w:p>
    <w:p w:rsidR="00000000" w:rsidDel="00000000" w:rsidP="00000000" w:rsidRDefault="00000000" w:rsidRPr="00000000" w14:paraId="000000D3">
      <w:pPr>
        <w:numPr>
          <w:ilvl w:val="0"/>
          <w:numId w:val="14"/>
        </w:numPr>
        <w:spacing w:after="120" w:before="0" w:line="240" w:lineRule="auto"/>
        <w:ind w:left="720" w:hanging="360"/>
        <w:jc w:val="both"/>
        <w:rPr>
          <w:sz w:val="24"/>
          <w:szCs w:val="24"/>
        </w:rPr>
      </w:pPr>
      <w:r w:rsidDel="00000000" w:rsidR="00000000" w:rsidRPr="00000000">
        <w:rPr>
          <w:color w:val="000000"/>
          <w:sz w:val="24"/>
          <w:szCs w:val="24"/>
          <w:vertAlign w:val="baseline"/>
          <w:rtl w:val="0"/>
        </w:rPr>
        <w:t xml:space="preserve">пошкодження ізоляції електрообладнання, виникнення напруги дотику та крокової напруги;</w:t>
      </w:r>
      <w:r w:rsidDel="00000000" w:rsidR="00000000" w:rsidRPr="00000000">
        <w:rPr>
          <w:rtl w:val="0"/>
        </w:rPr>
      </w:r>
    </w:p>
    <w:p w:rsidR="00000000" w:rsidDel="00000000" w:rsidP="00000000" w:rsidRDefault="00000000" w:rsidRPr="00000000" w14:paraId="000000D4">
      <w:pPr>
        <w:numPr>
          <w:ilvl w:val="0"/>
          <w:numId w:val="2"/>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загоряння двигуна або паливопроводів;</w:t>
      </w:r>
    </w:p>
    <w:p w:rsidR="00000000" w:rsidDel="00000000" w:rsidP="00000000" w:rsidRDefault="00000000" w:rsidRPr="00000000" w14:paraId="000000D5">
      <w:pPr>
        <w:numPr>
          <w:ilvl w:val="0"/>
          <w:numId w:val="2"/>
        </w:numPr>
        <w:spacing w:after="120" w:before="0" w:line="240" w:lineRule="auto"/>
        <w:ind w:left="714" w:right="0" w:hanging="357"/>
        <w:jc w:val="both"/>
        <w:rPr>
          <w:b w:val="1"/>
          <w:bCs w:val="1"/>
          <w:sz w:val="24"/>
          <w:szCs w:val="24"/>
        </w:rPr>
      </w:pPr>
      <w:r w:rsidDel="00000000" w:rsidR="00000000" w:rsidRPr="00000000">
        <w:rPr>
          <w:sz w:val="24"/>
          <w:szCs w:val="24"/>
          <w:vertAlign w:val="baseline"/>
          <w:rtl w:val="0"/>
        </w:rPr>
        <w:t xml:space="preserve">дорожньо-транспортні пригоди.</w:t>
      </w:r>
      <w:r w:rsidDel="00000000" w:rsidR="00000000" w:rsidRPr="00000000">
        <w:rPr>
          <w:rtl w:val="0"/>
        </w:rPr>
      </w:r>
    </w:p>
    <w:p w:rsidR="00000000" w:rsidDel="00000000" w:rsidP="00000000" w:rsidRDefault="00000000" w:rsidRPr="00000000" w14:paraId="000000D6">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5.2. У разі виникнення аварійної ситуації необхідно:</w:t>
      </w:r>
      <w:r w:rsidDel="00000000" w:rsidR="00000000" w:rsidRPr="00000000">
        <w:rPr>
          <w:rtl w:val="0"/>
        </w:rPr>
      </w:r>
    </w:p>
    <w:p w:rsidR="00000000" w:rsidDel="00000000" w:rsidP="00000000" w:rsidRDefault="00000000" w:rsidRPr="00000000" w14:paraId="000000D7">
      <w:pPr>
        <w:numPr>
          <w:ilvl w:val="0"/>
          <w:numId w:val="8"/>
        </w:numPr>
        <w:spacing w:after="120" w:before="0" w:line="240" w:lineRule="auto"/>
        <w:ind w:left="720" w:hanging="360"/>
        <w:jc w:val="both"/>
        <w:rPr>
          <w:sz w:val="24"/>
          <w:szCs w:val="24"/>
        </w:rPr>
      </w:pPr>
      <w:r w:rsidDel="00000000" w:rsidR="00000000" w:rsidRPr="00000000">
        <w:rPr>
          <w:sz w:val="24"/>
          <w:szCs w:val="24"/>
          <w:vertAlign w:val="baseline"/>
          <w:rtl w:val="0"/>
        </w:rPr>
        <w:t xml:space="preserve">обгородити небезпечну зону і не допускати в неї сторонніх осіб; якщо обстановка не загрожує життю і здоров'ю </w:t>
      </w:r>
      <w:r w:rsidDel="00000000" w:rsidR="00000000" w:rsidRPr="00000000">
        <w:rPr>
          <w:color w:val="000000"/>
          <w:sz w:val="24"/>
          <w:szCs w:val="24"/>
          <w:vertAlign w:val="baseline"/>
          <w:rtl w:val="0"/>
        </w:rPr>
        <w:t xml:space="preserve">працівників і не призведе до більш тяжких наслідків, </w:t>
      </w:r>
      <w:r w:rsidDel="00000000" w:rsidR="00000000" w:rsidRPr="00000000">
        <w:rPr>
          <w:sz w:val="24"/>
          <w:szCs w:val="24"/>
          <w:vertAlign w:val="baseline"/>
          <w:rtl w:val="0"/>
        </w:rPr>
        <w:t xml:space="preserve">необхідно її зберегти такою, якою вона була на момент настання події, для проведення розслідування;</w:t>
      </w:r>
    </w:p>
    <w:p w:rsidR="00000000" w:rsidDel="00000000" w:rsidP="00000000" w:rsidRDefault="00000000" w:rsidRPr="00000000" w14:paraId="000000D8">
      <w:pPr>
        <w:numPr>
          <w:ilvl w:val="0"/>
          <w:numId w:val="8"/>
        </w:numPr>
        <w:spacing w:after="120" w:before="0" w:line="240" w:lineRule="auto"/>
        <w:ind w:left="720" w:hanging="360"/>
        <w:jc w:val="both"/>
        <w:rPr>
          <w:sz w:val="24"/>
          <w:szCs w:val="24"/>
        </w:rPr>
      </w:pPr>
      <w:r w:rsidDel="00000000" w:rsidR="00000000" w:rsidRPr="00000000">
        <w:rPr>
          <w:sz w:val="24"/>
          <w:szCs w:val="24"/>
          <w:vertAlign w:val="baseline"/>
          <w:rtl w:val="0"/>
        </w:rPr>
        <w:t xml:space="preserve">при пожежі приступити до її ліквідації; якщо погасити пожежу своїми силами неможливо, викликати пожежну команду;</w:t>
      </w:r>
    </w:p>
    <w:p w:rsidR="00000000" w:rsidDel="00000000" w:rsidP="00000000" w:rsidRDefault="00000000" w:rsidRPr="00000000" w14:paraId="000000D9">
      <w:pPr>
        <w:numPr>
          <w:ilvl w:val="0"/>
          <w:numId w:val="8"/>
        </w:numPr>
        <w:spacing w:after="120" w:before="0" w:line="240" w:lineRule="auto"/>
        <w:ind w:left="720" w:hanging="360"/>
        <w:jc w:val="both"/>
        <w:rPr>
          <w:b w:val="1"/>
          <w:bCs w:val="1"/>
          <w:sz w:val="24"/>
          <w:szCs w:val="24"/>
        </w:rPr>
      </w:pPr>
      <w:r w:rsidDel="00000000" w:rsidR="00000000" w:rsidRPr="00000000">
        <w:rPr>
          <w:sz w:val="24"/>
          <w:szCs w:val="24"/>
          <w:vertAlign w:val="baseline"/>
          <w:rtl w:val="0"/>
        </w:rPr>
        <w:t xml:space="preserve">повідомити про те, що сталося, керівника робіт.</w:t>
      </w:r>
      <w:r w:rsidDel="00000000" w:rsidR="00000000" w:rsidRPr="00000000">
        <w:rPr>
          <w:rtl w:val="0"/>
        </w:rPr>
      </w:r>
    </w:p>
    <w:p w:rsidR="00000000" w:rsidDel="00000000" w:rsidP="00000000" w:rsidRDefault="00000000" w:rsidRPr="00000000" w14:paraId="000000DA">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5.3. У разі настання нещасного випадку:</w:t>
      </w:r>
      <w:r w:rsidDel="00000000" w:rsidR="00000000" w:rsidRPr="00000000">
        <w:rPr>
          <w:rtl w:val="0"/>
        </w:rPr>
      </w:r>
    </w:p>
    <w:p w:rsidR="00000000" w:rsidDel="00000000" w:rsidP="00000000" w:rsidRDefault="00000000" w:rsidRPr="00000000" w14:paraId="000000DB">
      <w:pPr>
        <w:numPr>
          <w:ilvl w:val="0"/>
          <w:numId w:val="5"/>
        </w:numPr>
        <w:spacing w:after="120" w:before="0" w:line="240" w:lineRule="auto"/>
        <w:ind w:left="720" w:hanging="360"/>
        <w:jc w:val="both"/>
        <w:rPr>
          <w:sz w:val="24"/>
          <w:szCs w:val="24"/>
        </w:rPr>
      </w:pPr>
      <w:r w:rsidDel="00000000" w:rsidR="00000000" w:rsidRPr="00000000">
        <w:rPr>
          <w:sz w:val="24"/>
          <w:szCs w:val="24"/>
          <w:vertAlign w:val="baseline"/>
          <w:rtl w:val="0"/>
        </w:rPr>
        <w:t xml:space="preserve">негайно звільнити потерпілого від дії уражаючого фактору; </w:t>
      </w:r>
    </w:p>
    <w:p w:rsidR="00000000" w:rsidDel="00000000" w:rsidP="00000000" w:rsidRDefault="00000000" w:rsidRPr="00000000" w14:paraId="000000DC">
      <w:pPr>
        <w:numPr>
          <w:ilvl w:val="0"/>
          <w:numId w:val="5"/>
        </w:numPr>
        <w:spacing w:after="120" w:before="0" w:line="240" w:lineRule="auto"/>
        <w:ind w:left="720" w:hanging="360"/>
        <w:jc w:val="both"/>
        <w:rPr>
          <w:sz w:val="24"/>
          <w:szCs w:val="24"/>
        </w:rPr>
      </w:pPr>
      <w:r w:rsidDel="00000000" w:rsidR="00000000" w:rsidRPr="00000000">
        <w:rPr>
          <w:sz w:val="24"/>
          <w:szCs w:val="24"/>
          <w:vertAlign w:val="baseline"/>
          <w:rtl w:val="0"/>
        </w:rPr>
        <w:t xml:space="preserve">перенести його в безпечне місце;</w:t>
      </w:r>
    </w:p>
    <w:p w:rsidR="00000000" w:rsidDel="00000000" w:rsidP="00000000" w:rsidRDefault="00000000" w:rsidRPr="00000000" w14:paraId="000000DD">
      <w:pPr>
        <w:numPr>
          <w:ilvl w:val="0"/>
          <w:numId w:val="5"/>
        </w:numPr>
        <w:spacing w:after="120" w:before="0" w:line="240" w:lineRule="auto"/>
        <w:ind w:left="720" w:hanging="360"/>
        <w:jc w:val="both"/>
        <w:rPr>
          <w:sz w:val="24"/>
          <w:szCs w:val="24"/>
        </w:rPr>
      </w:pPr>
      <w:r w:rsidDel="00000000" w:rsidR="00000000" w:rsidRPr="00000000">
        <w:rPr>
          <w:sz w:val="24"/>
          <w:szCs w:val="24"/>
          <w:vertAlign w:val="baseline"/>
          <w:rtl w:val="0"/>
        </w:rPr>
        <w:t xml:space="preserve">визначити стан потерпілого, при необхідності надати йому домедичну допомогу, а у тяжких випадках викликати "швидку медичну допомогу".</w:t>
      </w:r>
    </w:p>
    <w:p w:rsidR="00000000" w:rsidDel="00000000" w:rsidP="00000000" w:rsidRDefault="00000000" w:rsidRPr="00000000" w14:paraId="000000DE">
      <w:pPr>
        <w:spacing w:after="120" w:before="0" w:line="240" w:lineRule="auto"/>
        <w:jc w:val="both"/>
        <w:rPr>
          <w:b w:val="1"/>
          <w:bCs w:val="1"/>
          <w:color w:val="000000"/>
          <w:sz w:val="24"/>
          <w:szCs w:val="24"/>
          <w:vertAlign w:val="baseline"/>
        </w:rPr>
      </w:pPr>
      <w:r w:rsidDel="00000000" w:rsidR="00000000" w:rsidRPr="00000000">
        <w:rPr>
          <w:sz w:val="24"/>
          <w:szCs w:val="24"/>
          <w:vertAlign w:val="baseline"/>
          <w:rtl w:val="0"/>
        </w:rPr>
        <w:t xml:space="preserve">5.4. При ліквідації аварійної ситуації виконувати вказівки керівника робіт.</w:t>
      </w:r>
      <w:r w:rsidDel="00000000" w:rsidR="00000000" w:rsidRPr="00000000">
        <w:rPr>
          <w:rtl w:val="0"/>
        </w:rPr>
      </w:r>
    </w:p>
    <w:p w:rsidR="00000000" w:rsidDel="00000000" w:rsidP="00000000" w:rsidRDefault="00000000" w:rsidRPr="00000000" w14:paraId="000000DF">
      <w:pPr>
        <w:spacing w:after="120" w:before="0" w:line="24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E0">
      <w:pPr>
        <w:spacing w:after="120" w:before="0" w:line="24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E1">
      <w:pPr>
        <w:spacing w:after="120" w:before="0" w:line="240" w:lineRule="auto"/>
        <w:rPr>
          <w:sz w:val="24"/>
          <w:szCs w:val="24"/>
          <w:vertAlign w:val="baseline"/>
        </w:rPr>
      </w:pPr>
      <w:r w:rsidDel="00000000" w:rsidR="00000000" w:rsidRPr="00000000">
        <w:rPr>
          <w:b w:val="1"/>
          <w:bCs w:val="1"/>
          <w:sz w:val="24"/>
          <w:szCs w:val="24"/>
          <w:vertAlign w:val="baseline"/>
          <w:rtl w:val="0"/>
        </w:rPr>
        <w:t xml:space="preserve">РОЗРОБИВ:</w:t>
      </w:r>
      <w:r w:rsidDel="00000000" w:rsidR="00000000" w:rsidRPr="00000000">
        <w:rPr>
          <w:rtl w:val="0"/>
        </w:rPr>
      </w:r>
    </w:p>
    <w:p w:rsidR="00000000" w:rsidDel="00000000" w:rsidP="00000000" w:rsidRDefault="00000000" w:rsidRPr="00000000" w14:paraId="000000E2">
      <w:pPr>
        <w:spacing w:after="120" w:before="0" w:line="240" w:lineRule="auto"/>
        <w:rPr>
          <w:b w:val="1"/>
          <w:bCs w:val="1"/>
          <w:sz w:val="24"/>
          <w:szCs w:val="24"/>
          <w:vertAlign w:val="baseline"/>
        </w:rPr>
      </w:pPr>
      <w:r w:rsidDel="00000000" w:rsidR="00000000" w:rsidRPr="00000000">
        <w:rPr>
          <w:sz w:val="24"/>
          <w:szCs w:val="24"/>
          <w:vertAlign w:val="baseline"/>
          <w:rtl w:val="0"/>
        </w:rPr>
        <w:t xml:space="preserve">Керівник Київської філії</w:t>
        <w:tab/>
        <w:tab/>
        <w:tab/>
        <w:tab/>
        <w:tab/>
        <w:tab/>
        <w:tab/>
        <w:tab/>
      </w:r>
      <w:r w:rsidDel="00000000" w:rsidR="00000000" w:rsidRPr="00000000">
        <w:rPr>
          <w:sz w:val="24"/>
          <w:szCs w:val="24"/>
          <w:rtl w:val="0"/>
        </w:rPr>
        <w:t xml:space="preserve">І.П. Прізвище</w:t>
      </w:r>
      <w:r w:rsidDel="00000000" w:rsidR="00000000" w:rsidRPr="00000000">
        <w:rPr>
          <w:rtl w:val="0"/>
        </w:rPr>
      </w:r>
    </w:p>
    <w:p w:rsidR="00000000" w:rsidDel="00000000" w:rsidP="00000000" w:rsidRDefault="00000000" w:rsidRPr="00000000" w14:paraId="000000E3">
      <w:pPr>
        <w:spacing w:after="120" w:before="0" w:line="240" w:lineRule="auto"/>
        <w:rPr>
          <w:b w:val="1"/>
          <w:bCs w:val="1"/>
          <w:sz w:val="24"/>
          <w:szCs w:val="24"/>
          <w:vertAlign w:val="baseline"/>
        </w:rPr>
      </w:pPr>
      <w:r w:rsidDel="00000000" w:rsidR="00000000" w:rsidRPr="00000000">
        <w:rPr>
          <w:rtl w:val="0"/>
        </w:rPr>
      </w:r>
    </w:p>
    <w:p w:rsidR="00000000" w:rsidDel="00000000" w:rsidP="00000000" w:rsidRDefault="00000000" w:rsidRPr="00000000" w14:paraId="000000E4">
      <w:pPr>
        <w:spacing w:after="120" w:before="0" w:line="240" w:lineRule="auto"/>
        <w:rPr>
          <w:sz w:val="24"/>
          <w:szCs w:val="24"/>
          <w:vertAlign w:val="baseline"/>
        </w:rPr>
      </w:pPr>
      <w:r w:rsidDel="00000000" w:rsidR="00000000" w:rsidRPr="00000000">
        <w:rPr>
          <w:b w:val="1"/>
          <w:bCs w:val="1"/>
          <w:sz w:val="24"/>
          <w:szCs w:val="24"/>
          <w:vertAlign w:val="baseline"/>
          <w:rtl w:val="0"/>
        </w:rPr>
        <w:t xml:space="preserve">УЗГОДЖЕНО:</w:t>
      </w:r>
      <w:r w:rsidDel="00000000" w:rsidR="00000000" w:rsidRPr="00000000">
        <w:rPr>
          <w:rtl w:val="0"/>
        </w:rPr>
      </w:r>
    </w:p>
    <w:p w:rsidR="00000000" w:rsidDel="00000000" w:rsidP="00000000" w:rsidRDefault="00000000" w:rsidRPr="00000000" w14:paraId="000000E5">
      <w:pPr>
        <w:spacing w:after="120" w:before="0" w:line="240" w:lineRule="auto"/>
        <w:rPr>
          <w:vertAlign w:val="baseline"/>
        </w:rPr>
      </w:pPr>
      <w:r w:rsidDel="00000000" w:rsidR="00000000" w:rsidRPr="00000000">
        <w:rPr>
          <w:sz w:val="24"/>
          <w:szCs w:val="24"/>
          <w:vertAlign w:val="baseline"/>
          <w:rtl w:val="0"/>
        </w:rPr>
        <w:t xml:space="preserve">Інженер з охорони праці</w:t>
        <w:tab/>
        <w:t xml:space="preserve">                            </w:t>
        <w:tab/>
        <w:tab/>
        <w:tab/>
        <w:tab/>
        <w:tab/>
        <w:t xml:space="preserve">І.П. Прізвище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851" w:left="1418" w:right="56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77"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6z4">
    <w:name w:val="WW8Num6z4"/>
    <w:next w:val="WW8Num6z4"/>
    <w:autoRedefine w:val="0"/>
    <w:hidden w:val="0"/>
    <w:qFormat w:val="0"/>
    <w:rPr>
      <w:rFonts w:ascii="Courier New" w:cs="Courier New" w:hAnsi="Courier New"/>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Calibri" w:cs="Calibri" w:hAnsi="Calibri"/>
      <w:w w:val="100"/>
      <w:position w:val="-1"/>
      <w:sz w:val="22"/>
      <w:szCs w:val="22"/>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character" w:styleId="ListLabel109">
    <w:name w:val="ListLabel 109"/>
    <w:next w:val="ListLabel109"/>
    <w:autoRedefine w:val="0"/>
    <w:hidden w:val="0"/>
    <w:qFormat w:val="0"/>
    <w:rPr>
      <w:rFonts w:ascii="Liberation Serif" w:cs="Symbol" w:hAnsi="Liberation Serif"/>
      <w:w w:val="100"/>
      <w:position w:val="-1"/>
      <w:effect w:val="none"/>
      <w:vertAlign w:val="baseline"/>
      <w:cs w:val="0"/>
      <w:em w:val="none"/>
      <w:lang/>
    </w:rPr>
  </w:style>
  <w:style w:type="character" w:styleId="ListLabel110">
    <w:name w:val="ListLabel 110"/>
    <w:next w:val="ListLabel110"/>
    <w:autoRedefine w:val="0"/>
    <w:hidden w:val="0"/>
    <w:qFormat w:val="0"/>
    <w:rPr>
      <w:w w:val="100"/>
      <w:position w:val="-1"/>
      <w:effect w:val="none"/>
      <w:vertAlign w:val="baseline"/>
      <w:cs w:val="0"/>
      <w:em w:val="none"/>
      <w:lang/>
    </w:rPr>
  </w:style>
  <w:style w:type="character" w:styleId="ListLabel111">
    <w:name w:val="ListLabel 111"/>
    <w:next w:val="ListLabel111"/>
    <w:autoRedefine w:val="0"/>
    <w:hidden w:val="0"/>
    <w:qFormat w:val="0"/>
    <w:rPr>
      <w:w w:val="100"/>
      <w:position w:val="-1"/>
      <w:effect w:val="none"/>
      <w:vertAlign w:val="baseline"/>
      <w:cs w:val="0"/>
      <w:em w:val="none"/>
      <w:lang/>
    </w:rPr>
  </w:style>
  <w:style w:type="character" w:styleId="ListLabel112">
    <w:name w:val="ListLabel 112"/>
    <w:next w:val="ListLabel112"/>
    <w:autoRedefine w:val="0"/>
    <w:hidden w:val="0"/>
    <w:qFormat w:val="0"/>
    <w:rPr>
      <w:w w:val="100"/>
      <w:position w:val="-1"/>
      <w:effect w:val="none"/>
      <w:vertAlign w:val="baseline"/>
      <w:cs w:val="0"/>
      <w:em w:val="none"/>
      <w:lang/>
    </w:rPr>
  </w:style>
  <w:style w:type="character" w:styleId="ListLabel113">
    <w:name w:val="ListLabel 113"/>
    <w:next w:val="ListLabel113"/>
    <w:autoRedefine w:val="0"/>
    <w:hidden w:val="0"/>
    <w:qFormat w:val="0"/>
    <w:rPr>
      <w:w w:val="100"/>
      <w:position w:val="-1"/>
      <w:effect w:val="none"/>
      <w:vertAlign w:val="baseline"/>
      <w:cs w:val="0"/>
      <w:em w:val="none"/>
      <w:lang/>
    </w:rPr>
  </w:style>
  <w:style w:type="character" w:styleId="ListLabel114">
    <w:name w:val="ListLabel 114"/>
    <w:next w:val="ListLabel114"/>
    <w:autoRedefine w:val="0"/>
    <w:hidden w:val="0"/>
    <w:qFormat w:val="0"/>
    <w:rPr>
      <w:w w:val="100"/>
      <w:position w:val="-1"/>
      <w:effect w:val="none"/>
      <w:vertAlign w:val="baseline"/>
      <w:cs w:val="0"/>
      <w:em w:val="none"/>
      <w:lang/>
    </w:rPr>
  </w:style>
  <w:style w:type="character" w:styleId="ListLabel115">
    <w:name w:val="ListLabel 115"/>
    <w:next w:val="ListLabel115"/>
    <w:autoRedefine w:val="0"/>
    <w:hidden w:val="0"/>
    <w:qFormat w:val="0"/>
    <w:rPr>
      <w:w w:val="100"/>
      <w:position w:val="-1"/>
      <w:effect w:val="none"/>
      <w:vertAlign w:val="baseline"/>
      <w:cs w:val="0"/>
      <w:em w:val="none"/>
      <w:lang/>
    </w:rPr>
  </w:style>
  <w:style w:type="character" w:styleId="ListLabel116">
    <w:name w:val="ListLabel 116"/>
    <w:next w:val="ListLabel116"/>
    <w:autoRedefine w:val="0"/>
    <w:hidden w:val="0"/>
    <w:qFormat w:val="0"/>
    <w:rPr>
      <w:w w:val="100"/>
      <w:position w:val="-1"/>
      <w:effect w:val="none"/>
      <w:vertAlign w:val="baseline"/>
      <w:cs w:val="0"/>
      <w:em w:val="none"/>
      <w:lang/>
    </w:rPr>
  </w:style>
  <w:style w:type="character" w:styleId="ListLabel117">
    <w:name w:val="ListLabel 117"/>
    <w:next w:val="ListLabel117"/>
    <w:autoRedefine w:val="0"/>
    <w:hidden w:val="0"/>
    <w:qFormat w:val="0"/>
    <w:rPr>
      <w:w w:val="100"/>
      <w:position w:val="-1"/>
      <w:effect w:val="none"/>
      <w:vertAlign w:val="baseline"/>
      <w:cs w:val="0"/>
      <w:em w:val="none"/>
      <w:lang/>
    </w:rPr>
  </w:style>
  <w:style w:type="character" w:styleId="ListLabel118">
    <w:name w:val="ListLabel 118"/>
    <w:next w:val="ListLabel118"/>
    <w:autoRedefine w:val="0"/>
    <w:hidden w:val="0"/>
    <w:qFormat w:val="0"/>
    <w:rPr>
      <w:rFonts w:ascii="Liberation Serif" w:cs="Symbol" w:hAnsi="Liberation Serif"/>
      <w:w w:val="100"/>
      <w:position w:val="-1"/>
      <w:effect w:val="none"/>
      <w:vertAlign w:val="baseline"/>
      <w:cs w:val="0"/>
      <w:em w:val="none"/>
      <w:lang/>
    </w:rPr>
  </w:style>
  <w:style w:type="character" w:styleId="ListLabel119">
    <w:name w:val="ListLabel 119"/>
    <w:next w:val="ListLabel119"/>
    <w:autoRedefine w:val="0"/>
    <w:hidden w:val="0"/>
    <w:qFormat w:val="0"/>
    <w:rPr>
      <w:w w:val="100"/>
      <w:position w:val="-1"/>
      <w:effect w:val="none"/>
      <w:vertAlign w:val="baseline"/>
      <w:cs w:val="0"/>
      <w:em w:val="none"/>
      <w:lang/>
    </w:rPr>
  </w:style>
  <w:style w:type="character" w:styleId="ListLabel120">
    <w:name w:val="ListLabel 120"/>
    <w:next w:val="ListLabel120"/>
    <w:autoRedefine w:val="0"/>
    <w:hidden w:val="0"/>
    <w:qFormat w:val="0"/>
    <w:rPr>
      <w:w w:val="100"/>
      <w:position w:val="-1"/>
      <w:effect w:val="none"/>
      <w:vertAlign w:val="baseline"/>
      <w:cs w:val="0"/>
      <w:em w:val="none"/>
      <w:lang/>
    </w:rPr>
  </w:style>
  <w:style w:type="character" w:styleId="ListLabel121">
    <w:name w:val="ListLabel 121"/>
    <w:next w:val="ListLabel121"/>
    <w:autoRedefine w:val="0"/>
    <w:hidden w:val="0"/>
    <w:qFormat w:val="0"/>
    <w:rPr>
      <w:w w:val="100"/>
      <w:position w:val="-1"/>
      <w:effect w:val="none"/>
      <w:vertAlign w:val="baseline"/>
      <w:cs w:val="0"/>
      <w:em w:val="none"/>
      <w:lang/>
    </w:rPr>
  </w:style>
  <w:style w:type="character" w:styleId="ListLabel122">
    <w:name w:val="ListLabel 122"/>
    <w:next w:val="ListLabel122"/>
    <w:autoRedefine w:val="0"/>
    <w:hidden w:val="0"/>
    <w:qFormat w:val="0"/>
    <w:rPr>
      <w:w w:val="100"/>
      <w:position w:val="-1"/>
      <w:effect w:val="none"/>
      <w:vertAlign w:val="baseline"/>
      <w:cs w:val="0"/>
      <w:em w:val="none"/>
      <w:lang/>
    </w:rPr>
  </w:style>
  <w:style w:type="character" w:styleId="ListLabel123">
    <w:name w:val="ListLabel 123"/>
    <w:next w:val="ListLabel123"/>
    <w:autoRedefine w:val="0"/>
    <w:hidden w:val="0"/>
    <w:qFormat w:val="0"/>
    <w:rPr>
      <w:w w:val="100"/>
      <w:position w:val="-1"/>
      <w:effect w:val="none"/>
      <w:vertAlign w:val="baseline"/>
      <w:cs w:val="0"/>
      <w:em w:val="none"/>
      <w:lang/>
    </w:rPr>
  </w:style>
  <w:style w:type="character" w:styleId="ListLabel124">
    <w:name w:val="ListLabel 124"/>
    <w:next w:val="ListLabel124"/>
    <w:autoRedefine w:val="0"/>
    <w:hidden w:val="0"/>
    <w:qFormat w:val="0"/>
    <w:rPr>
      <w:w w:val="100"/>
      <w:position w:val="-1"/>
      <w:effect w:val="none"/>
      <w:vertAlign w:val="baseline"/>
      <w:cs w:val="0"/>
      <w:em w:val="none"/>
      <w:lang/>
    </w:rPr>
  </w:style>
  <w:style w:type="character" w:styleId="ListLabel125">
    <w:name w:val="ListLabel 125"/>
    <w:next w:val="ListLabel125"/>
    <w:autoRedefine w:val="0"/>
    <w:hidden w:val="0"/>
    <w:qFormat w:val="0"/>
    <w:rPr>
      <w:w w:val="100"/>
      <w:position w:val="-1"/>
      <w:effect w:val="none"/>
      <w:vertAlign w:val="baseline"/>
      <w:cs w:val="0"/>
      <w:em w:val="none"/>
      <w:lang/>
    </w:rPr>
  </w:style>
  <w:style w:type="character" w:styleId="ListLabel126">
    <w:name w:val="ListLabel 126"/>
    <w:next w:val="ListLabel126"/>
    <w:autoRedefine w:val="0"/>
    <w:hidden w:val="0"/>
    <w:qFormat w:val="0"/>
    <w:rPr>
      <w:w w:val="100"/>
      <w:position w:val="-1"/>
      <w:effect w:val="none"/>
      <w:vertAlign w:val="baseline"/>
      <w:cs w:val="0"/>
      <w:em w:val="none"/>
      <w:lang/>
    </w:rPr>
  </w:style>
  <w:style w:type="character" w:styleId="ListLabel127">
    <w:name w:val="ListLabel 127"/>
    <w:next w:val="ListLabel127"/>
    <w:autoRedefine w:val="0"/>
    <w:hidden w:val="0"/>
    <w:qFormat w:val="0"/>
    <w:rPr>
      <w:rFonts w:ascii="Liberation Serif" w:cs="Symbol" w:hAnsi="Liberation Serif"/>
      <w:w w:val="100"/>
      <w:position w:val="-1"/>
      <w:effect w:val="none"/>
      <w:vertAlign w:val="baseline"/>
      <w:cs w:val="0"/>
      <w:em w:val="none"/>
      <w:lang/>
    </w:rPr>
  </w:style>
  <w:style w:type="character" w:styleId="ListLabel128">
    <w:name w:val="ListLabel 128"/>
    <w:next w:val="ListLabel128"/>
    <w:autoRedefine w:val="0"/>
    <w:hidden w:val="0"/>
    <w:qFormat w:val="0"/>
    <w:rPr>
      <w:w w:val="100"/>
      <w:position w:val="-1"/>
      <w:effect w:val="none"/>
      <w:vertAlign w:val="baseline"/>
      <w:cs w:val="0"/>
      <w:em w:val="none"/>
      <w:lang/>
    </w:rPr>
  </w:style>
  <w:style w:type="character" w:styleId="ListLabel129">
    <w:name w:val="ListLabel 129"/>
    <w:next w:val="ListLabel129"/>
    <w:autoRedefine w:val="0"/>
    <w:hidden w:val="0"/>
    <w:qFormat w:val="0"/>
    <w:rPr>
      <w:w w:val="100"/>
      <w:position w:val="-1"/>
      <w:effect w:val="none"/>
      <w:vertAlign w:val="baseline"/>
      <w:cs w:val="0"/>
      <w:em w:val="none"/>
      <w:lang/>
    </w:rPr>
  </w:style>
  <w:style w:type="character" w:styleId="ListLabel130">
    <w:name w:val="ListLabel 130"/>
    <w:next w:val="ListLabel130"/>
    <w:autoRedefine w:val="0"/>
    <w:hidden w:val="0"/>
    <w:qFormat w:val="0"/>
    <w:rPr>
      <w:w w:val="100"/>
      <w:position w:val="-1"/>
      <w:effect w:val="none"/>
      <w:vertAlign w:val="baseline"/>
      <w:cs w:val="0"/>
      <w:em w:val="none"/>
      <w:lang/>
    </w:rPr>
  </w:style>
  <w:style w:type="character" w:styleId="ListLabel131">
    <w:name w:val="ListLabel 131"/>
    <w:next w:val="ListLabel131"/>
    <w:autoRedefine w:val="0"/>
    <w:hidden w:val="0"/>
    <w:qFormat w:val="0"/>
    <w:rPr>
      <w:w w:val="100"/>
      <w:position w:val="-1"/>
      <w:effect w:val="none"/>
      <w:vertAlign w:val="baseline"/>
      <w:cs w:val="0"/>
      <w:em w:val="none"/>
      <w:lang/>
    </w:rPr>
  </w:style>
  <w:style w:type="character" w:styleId="ListLabel132">
    <w:name w:val="ListLabel 132"/>
    <w:next w:val="ListLabel132"/>
    <w:autoRedefine w:val="0"/>
    <w:hidden w:val="0"/>
    <w:qFormat w:val="0"/>
    <w:rPr>
      <w:w w:val="100"/>
      <w:position w:val="-1"/>
      <w:effect w:val="none"/>
      <w:vertAlign w:val="baseline"/>
      <w:cs w:val="0"/>
      <w:em w:val="none"/>
      <w:lang/>
    </w:rPr>
  </w:style>
  <w:style w:type="character" w:styleId="ListLabel133">
    <w:name w:val="ListLabel 133"/>
    <w:next w:val="ListLabel133"/>
    <w:autoRedefine w:val="0"/>
    <w:hidden w:val="0"/>
    <w:qFormat w:val="0"/>
    <w:rPr>
      <w:w w:val="100"/>
      <w:position w:val="-1"/>
      <w:effect w:val="none"/>
      <w:vertAlign w:val="baseline"/>
      <w:cs w:val="0"/>
      <w:em w:val="none"/>
      <w:lang/>
    </w:rPr>
  </w:style>
  <w:style w:type="character" w:styleId="ListLabel134">
    <w:name w:val="ListLabel 134"/>
    <w:next w:val="ListLabel134"/>
    <w:autoRedefine w:val="0"/>
    <w:hidden w:val="0"/>
    <w:qFormat w:val="0"/>
    <w:rPr>
      <w:w w:val="100"/>
      <w:position w:val="-1"/>
      <w:effect w:val="none"/>
      <w:vertAlign w:val="baseline"/>
      <w:cs w:val="0"/>
      <w:em w:val="none"/>
      <w:lang/>
    </w:rPr>
  </w:style>
  <w:style w:type="character" w:styleId="ListLabel135">
    <w:name w:val="ListLabel 135"/>
    <w:next w:val="ListLabel135"/>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276" w:lineRule="auto"/>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Noto Sans" w:eastAsia="Times New Roman" w:hAnsi="Calibri"/>
      <w:w w:val="100"/>
      <w:kern w:val="0"/>
      <w:position w:val="-1"/>
      <w:sz w:val="22"/>
      <w:szCs w:val="22"/>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240" w:lineRule="auto"/>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120" w:before="0" w:line="276" w:lineRule="auto"/>
      <w:ind w:left="283" w:right="0" w:leftChars="-1" w:rightChars="0" w:firstLine="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B3A9SUNUQdsEJjctu+omfWVXSw==">CgMxLjAyDmguZGVsNTI3bzk3MjljOAByITFUS2wwWlFCb1JidlJzTXVpNmVTY2o0UjFfMUtOSm1IdA==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2017-09-29T05:42:00Z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