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before="5" w:lineRule="auto"/>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color w:val="000000"/>
          <w:sz w:val="44"/>
          <w:szCs w:val="44"/>
          <w:vertAlign w:val="baseline"/>
          <w:rtl w:val="0"/>
        </w:rPr>
        <w:t>Name LLC</w:t>
      </w:r>
      <w:r w:rsidDel="00000000" w:rsidR="00000000" w:rsidRPr="00000000">
        <w:rPr>
          <w:rFonts w:ascii="Calibri" w:cs="Calibri" w:eastAsia="Calibri" w:hAnsi="Calibri"/>
          <w:b w:val="1"/>
          <w:bCs w:val="1"/>
          <w:sz w:val="44"/>
          <w:szCs w:val="44"/>
          <w:vertAlign w:val="baseline"/>
          <w:rtl w:val="0"/>
        </w:rPr>
      </w:r>
    </w:p>
    <w:p w:rsidR="00000000" w:rsidDel="00000000" w:rsidP="00000000" w:rsidRDefault="00000000" w:rsidRPr="00000000" w14:paraId="00000002">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3">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4">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5">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6">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7">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8">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9">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A">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B">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Instruction No. 23</w:t>
      </w:r>
    </w:p>
    <w:p w:rsidR="00000000" w:rsidDel="00000000" w:rsidP="00000000" w:rsidRDefault="00000000" w:rsidRPr="00000000" w14:paraId="0000000C">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 xml:space="preserve">on occupational health and safety </w:t>
      </w:r>
    </w:p>
    <w:p w:rsidR="00000000" w:rsidDel="00000000" w:rsidP="00000000" w:rsidRDefault="00000000" w:rsidRPr="00000000" w14:paraId="0000000D">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for workers engaged in battery charging works</w:t>
      </w:r>
    </w:p>
    <w:p w:rsidR="00000000" w:rsidDel="00000000" w:rsidP="00000000" w:rsidRDefault="00000000" w:rsidRPr="00000000" w14:paraId="0000000E">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F">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0">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11">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2">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3">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4">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5">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6">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7">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8">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9">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A">
      <w:pPr>
        <w:shd w:fill="ffffff" w:val="clear"/>
        <w:jc w:val="center"/>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sz w:val="44"/>
          <w:szCs w:val="44"/>
          <w:vertAlign w:val="baseline"/>
          <w:rtl w:val="0"/>
        </w:rPr>
        <w:t xml:space="preserve">2026</w:t>
      </w:r>
      <w:r w:rsidDel="00000000" w:rsidR="00000000" w:rsidRPr="00000000">
        <w:rPr>
          <w:rtl w:val="0"/>
        </w:rPr>
      </w:r>
    </w:p>
    <w:p w:rsidR="00000000" w:rsidDel="00000000" w:rsidP="00000000" w:rsidRDefault="00000000" w:rsidRPr="00000000" w14:paraId="0000001B">
      <w:pPr>
        <w:shd w:fill="ffffff" w:val="clear"/>
        <w:spacing w:after="120" w:before="0" w:lineRule="auto"/>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APPROVED:</w:t>
      </w:r>
    </w:p>
    <w:p w:rsidR="00000000" w:rsidDel="00000000" w:rsidP="00000000" w:rsidRDefault="00000000" w:rsidRPr="00000000" w14:paraId="0000001C">
      <w:pPr>
        <w:shd w:fill="ffffff" w:val="clear"/>
        <w:spacing w:after="120" w:before="0" w:lineRule="auto"/>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By order of the director</w:t>
      </w:r>
    </w:p>
    <w:p w:rsidR="00000000" w:rsidDel="00000000" w:rsidP="00000000" w:rsidRDefault="00000000" w:rsidRPr="00000000" w14:paraId="0000001D">
      <w:pPr>
        <w:shd w:fill="ffffff" w:val="clear"/>
        <w:spacing w:after="120" w:before="0" w:lineRule="auto"/>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Name LLC</w:t>
      </w:r>
    </w:p>
    <w:p w:rsidR="00000000" w:rsidDel="00000000" w:rsidP="00000000" w:rsidRDefault="00000000" w:rsidRPr="00000000" w14:paraId="0000001E">
      <w:pPr>
        <w:shd w:fill="ffffff" w:val="clear"/>
        <w:spacing w:after="120" w:lineRule="auto"/>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from "__" _________ 2026</w:t>
      </w:r>
    </w:p>
    <w:p w:rsidR="00000000" w:rsidDel="00000000" w:rsidP="00000000" w:rsidRDefault="00000000" w:rsidRPr="00000000" w14:paraId="0000001F">
      <w:pPr>
        <w:shd w:fill="ffffff" w:val="clear"/>
        <w:spacing w:after="120" w:lineRule="auto"/>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 _____</w:t>
      </w:r>
    </w:p>
    <w:p w:rsidR="00000000" w:rsidDel="00000000" w:rsidP="00000000" w:rsidRDefault="00000000" w:rsidRPr="00000000" w14:paraId="00000020">
      <w:pPr>
        <w:shd w:fill="ffffff" w:val="clear"/>
        <w:spacing w:after="120" w:before="0" w:lineRule="auto"/>
        <w:jc w:val="center"/>
        <w:rPr>
          <w:rFonts w:ascii="Calibri" w:cs="Calibri" w:eastAsia="Calibri" w:hAnsi="Calibri"/>
          <w:b w:val="1"/>
          <w:bCs w:val="1"/>
          <w:i w:val="1"/>
          <w:iCs w:val="1"/>
          <w:vertAlign w:val="baseline"/>
        </w:rPr>
      </w:pPr>
      <w:r w:rsidDel="00000000" w:rsidR="00000000" w:rsidRPr="00000000">
        <w:rPr>
          <w:rtl w:val="0"/>
        </w:rPr>
      </w:r>
    </w:p>
    <w:p w:rsidR="00000000" w:rsidDel="00000000" w:rsidP="00000000" w:rsidRDefault="00000000" w:rsidRPr="00000000" w14:paraId="00000021">
      <w:pPr>
        <w:shd w:fill="ffffff" w:val="clear"/>
        <w:spacing w:after="120" w:before="0" w:lineRule="auto"/>
        <w:jc w:val="center"/>
        <w:rPr>
          <w:rFonts w:ascii="Calibri" w:cs="Calibri" w:eastAsia="Calibri" w:hAnsi="Calibri"/>
          <w:b w:val="1"/>
          <w:bCs w:val="1"/>
          <w:i w:val="1"/>
          <w:iCs w:val="1"/>
          <w:vertAlign w:val="baseline"/>
        </w:rPr>
      </w:pPr>
      <w:r w:rsidDel="00000000" w:rsidR="00000000" w:rsidRPr="00000000">
        <w:rPr>
          <w:rtl w:val="0"/>
        </w:rPr>
      </w:r>
    </w:p>
    <w:p w:rsidR="00000000" w:rsidDel="00000000" w:rsidP="00000000" w:rsidRDefault="00000000" w:rsidRPr="00000000" w14:paraId="00000022">
      <w:pPr>
        <w:shd w:fill="ffffff" w:val="clear"/>
        <w:spacing w:after="120" w:before="0" w:lineRule="auto"/>
        <w:jc w:val="center"/>
        <w:rPr>
          <w:rFonts w:ascii="Calibri" w:cs="Calibri" w:eastAsia="Calibri" w:hAnsi="Calibri"/>
          <w:b w:val="1"/>
          <w:bCs w:val="1"/>
          <w:i w:val="1"/>
          <w:iCs w:val="1"/>
          <w:sz w:val="24"/>
          <w:szCs w:val="24"/>
          <w:vertAlign w:val="baseline"/>
        </w:rPr>
      </w:pPr>
      <w:r w:rsidDel="00000000" w:rsidR="00000000" w:rsidRPr="00000000">
        <w:rPr>
          <w:rFonts w:ascii="Calibri" w:cs="Calibri" w:eastAsia="Calibri" w:hAnsi="Calibri"/>
          <w:b w:val="1"/>
          <w:bCs w:val="1"/>
          <w:vertAlign w:val="baseline"/>
          <w:rtl w:val="0"/>
        </w:rPr>
        <w:t>INSTRUCTION NO. 23</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on occupational health and safety for workers engaged in battery charging works</w:t>
      </w:r>
    </w:p>
    <w:p w:rsidR="00000000" w:rsidDel="00000000" w:rsidP="00000000" w:rsidRDefault="00000000" w:rsidRPr="00000000" w14:paraId="00000024">
      <w:pPr>
        <w:spacing w:after="120" w:before="0" w:lineRule="auto"/>
        <w:jc w:val="center"/>
        <w:rPr>
          <w:rFonts w:ascii="Calibri" w:cs="Calibri" w:eastAsia="Calibri" w:hAnsi="Calibri"/>
          <w:b w:val="1"/>
          <w:bCs w:val="1"/>
          <w:i w:val="1"/>
          <w:iCs w:val="1"/>
          <w:sz w:val="24"/>
          <w:szCs w:val="24"/>
          <w:vertAlign w:val="baseline"/>
        </w:rPr>
      </w:pPr>
      <w:r w:rsidDel="00000000" w:rsidR="00000000" w:rsidRPr="00000000">
        <w:rPr>
          <w:rtl w:val="0"/>
        </w:rPr>
      </w:r>
    </w:p>
    <w:p w:rsidR="00000000" w:rsidDel="00000000" w:rsidP="00000000" w:rsidRDefault="00000000" w:rsidRPr="00000000" w14:paraId="00000025">
      <w:pPr>
        <w:pStyle w:val="heading2"/>
        <w:spacing w:after="120" w:before="0" w:line="245" w:lineRule="auto"/>
        <w:ind w:left="0" w:right="0" w:firstLine="0"/>
        <w:rPr>
          <w:rFonts w:ascii="Calibri" w:cs="Calibri" w:eastAsia="Calibri" w:hAnsi="Calibri"/>
          <w:vertAlign w:val="baseline"/>
        </w:rPr>
      </w:pPr>
      <w:r w:rsidDel="00000000" w:rsidR="00000000" w:rsidRPr="00000000">
        <w:rPr>
          <w:rFonts w:ascii="Calibri" w:cs="Calibri" w:eastAsia="Calibri" w:hAnsi="Calibri"/>
          <w:b w:val="1"/>
          <w:bCs w:val="1"/>
          <w:sz w:val="24"/>
          <w:szCs w:val="24"/>
          <w:vertAlign w:val="baseline"/>
          <w:rtl w:val="0"/>
        </w:rPr>
        <w:t>1. General provisions.</w:t>
      </w:r>
      <w:r w:rsidDel="00000000" w:rsidR="00000000" w:rsidRPr="00000000">
        <w:rPr>
          <w:rtl w:val="0"/>
        </w:rPr>
      </w:r>
    </w:p>
    <w:p w:rsidR="00000000" w:rsidDel="00000000" w:rsidP="00000000" w:rsidRDefault="00000000" w:rsidRPr="00000000" w14:paraId="00000026">
      <w:pP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 The instruction applies to employees of "Nazva" LLC (hereinafter - the company) who perform battery charging work.</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1.3. Employees aged 18 or older who have undergone a medical examination (if necessary) and have no contraindications, induction and initial workplace briefings on occupational health and safety issues, as well as training in safe work methods are allowed to charge batteries.</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Employees must undergo training for the 1st group on electrical safety.</w:t>
      </w:r>
    </w:p>
    <w:p w:rsidR="00000000" w:rsidDel="00000000" w:rsidP="00000000" w:rsidRDefault="00000000" w:rsidRPr="00000000" w14:paraId="0000002A">
      <w:pP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1.4. Employees must undergo refresher briefing on occupational health and safety issues once every 6 months, and when performing one-off work not directly related to the duties of the specialty, task-specific briefing in accordance with the nature of the work performed.</w:t>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2B">
      <w:pPr>
        <w:spacing w:after="120" w:before="0" w:line="245"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1.5. Employees must once a year undergo training and check their knowledge of the relevant regulatory acts on occupational health and safety.</w:t>
      </w:r>
      <w:r w:rsidDel="00000000" w:rsidR="00000000" w:rsidRPr="00000000">
        <w:rPr>
          <w:rFonts w:ascii="Calibri" w:cs="Calibri" w:eastAsia="Calibri" w:hAnsi="Calibri"/>
          <w:color w:val="000000"/>
          <w:vertAlign w:val="baseline"/>
          <w:rtl w:val="0"/>
        </w:rPr>
      </w:r>
      <w:r w:rsidDel="00000000" w:rsidR="00000000" w:rsidRPr="00000000">
        <w:rPr>
          <w:rtl w:val="0"/>
        </w:rPr>
      </w:r>
    </w:p>
    <w:p w:rsidR="00000000" w:rsidDel="00000000" w:rsidP="00000000" w:rsidRDefault="00000000" w:rsidRPr="00000000" w14:paraId="0000002C">
      <w:pP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1.6. Each employee during the performance of his work duties must: </w:t>
      </w:r>
      <w:r w:rsidDel="00000000" w:rsidR="00000000" w:rsidRPr="00000000">
        <w:rPr>
          <w:rtl w:val="0"/>
        </w:rPr>
      </w:r>
    </w:p>
    <w:p w:rsidR="00000000" w:rsidDel="00000000" w:rsidP="00000000" w:rsidRDefault="00000000" w:rsidRPr="00000000" w14:paraId="0000002D">
      <w:pPr>
        <w:numPr>
          <w:ilvl w:val="0"/>
          <w:numId w:val="8"/>
        </w:numPr>
        <w:spacing w:after="120" w:before="0" w:line="245" w:lineRule="auto"/>
        <w:ind w:left="720" w:hanging="360"/>
        <w:jc w:val="both"/>
        <w:rPr/>
      </w:pPr>
      <w:r w:rsidDel="00000000" w:rsidR="00000000" w:rsidRPr="00000000">
        <w:rPr>
          <w:rFonts w:ascii="Calibri" w:cs="Calibri" w:eastAsia="Calibri" w:hAnsi="Calibri"/>
          <w:vertAlign w:val="baseline"/>
          <w:rtl w:val="0"/>
        </w:rPr>
        <w:t>perform only the work that is prescribed by his work instructions or assigned to him by his manager;</w:t>
      </w:r>
    </w:p>
    <w:p w:rsidR="00000000" w:rsidDel="00000000" w:rsidP="00000000" w:rsidRDefault="00000000" w:rsidRPr="00000000" w14:paraId="0000002E">
      <w:pPr>
        <w:numPr>
          <w:ilvl w:val="0"/>
          <w:numId w:val="8"/>
        </w:numPr>
        <w:spacing w:after="120" w:before="0" w:line="245" w:lineRule="auto"/>
        <w:ind w:left="720" w:hanging="360"/>
        <w:jc w:val="both"/>
        <w:rPr/>
      </w:pPr>
      <w:r w:rsidDel="00000000" w:rsidR="00000000" w:rsidRPr="00000000">
        <w:rPr>
          <w:rFonts w:ascii="Calibri" w:cs="Calibri" w:eastAsia="Calibri" w:hAnsi="Calibri"/>
          <w:vertAlign w:val="baseline"/>
          <w:rtl w:val="0"/>
        </w:rPr>
        <w:t>to know the structure and principle of operation of the equipment being operated;</w:t>
      </w:r>
    </w:p>
    <w:p w:rsidR="00000000" w:rsidDel="00000000" w:rsidP="00000000" w:rsidRDefault="00000000" w:rsidRPr="00000000" w14:paraId="0000002F">
      <w:pPr>
        <w:numPr>
          <w:ilvl w:val="0"/>
          <w:numId w:val="8"/>
        </w:numPr>
        <w:spacing w:after="120" w:before="0" w:line="245" w:lineRule="auto"/>
        <w:ind w:left="720" w:hanging="360"/>
        <w:jc w:val="both"/>
        <w:rPr/>
      </w:pPr>
      <w:r w:rsidDel="00000000" w:rsidR="00000000" w:rsidRPr="00000000">
        <w:rPr>
          <w:rFonts w:ascii="Calibri" w:cs="Calibri" w:eastAsia="Calibri" w:hAnsi="Calibri"/>
          <w:vertAlign w:val="baseline"/>
          <w:rtl w:val="0"/>
        </w:rPr>
        <w:t>comply with the rules of internal labor regulations;</w:t>
      </w:r>
    </w:p>
    <w:p w:rsidR="00000000" w:rsidDel="00000000" w:rsidP="00000000" w:rsidRDefault="00000000" w:rsidRPr="00000000" w14:paraId="0000003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take care of personal safety and health, as well as the safety and health of the surrounding people in the process of performing any work or while staying on the territory of the enterprise;</w:t>
      </w:r>
    </w:p>
    <w:p w:rsidR="00000000" w:rsidDel="00000000" w:rsidP="00000000" w:rsidRDefault="00000000" w:rsidRPr="00000000" w14:paraId="00000031">
      <w:pPr>
        <w:numPr>
          <w:ilvl w:val="0"/>
          <w:numId w:val="8"/>
        </w:numPr>
        <w:spacing w:after="120" w:before="0" w:line="245" w:lineRule="auto"/>
        <w:ind w:left="720" w:hanging="360"/>
        <w:jc w:val="both"/>
        <w:rPr/>
      </w:pPr>
      <w:r w:rsidDel="00000000" w:rsidR="00000000" w:rsidRPr="00000000">
        <w:rPr>
          <w:rFonts w:ascii="Calibri" w:cs="Calibri" w:eastAsia="Calibri" w:hAnsi="Calibri"/>
          <w:vertAlign w:val="baseline"/>
          <w:rtl w:val="0"/>
        </w:rPr>
        <w:t>to know and comply with the requirements of fire safety rules, to know the locations of primary fire extinguishing equipment and to be able to use them;</w:t>
      </w:r>
    </w:p>
    <w:p w:rsidR="00000000" w:rsidDel="00000000" w:rsidP="00000000" w:rsidRDefault="00000000" w:rsidRPr="00000000" w14:paraId="0000003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know and fulfill the requirements of normative legal acts on occupational health and safety, the requirements of occupational hygiene standards and rules, to be able to provide first aid;</w:t>
      </w:r>
    </w:p>
    <w:p w:rsidR="00000000" w:rsidDel="00000000" w:rsidP="00000000" w:rsidRDefault="00000000" w:rsidRPr="00000000" w14:paraId="0000003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use the provided collective and personal protective equipment.</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1.8. Smoking and eating are allowed only in specially designated areas.</w:t>
      </w:r>
      <w:r w:rsidDel="00000000" w:rsidR="00000000" w:rsidRPr="00000000">
        <w:rPr>
          <w:rtl w:val="0"/>
        </w:rPr>
      </w:r>
    </w:p>
    <w:p w:rsidR="00000000" w:rsidDel="00000000" w:rsidP="00000000" w:rsidRDefault="00000000" w:rsidRPr="00000000" w14:paraId="00000035">
      <w:pP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1.9. The main harmful and dangerous production factors, which under certain circumstances can lead to injuries or occupational diseases, are as follows:</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or decreased temperature of surfaces of equipment, materials;</w:t>
      </w:r>
    </w:p>
    <w:p w:rsidR="00000000" w:rsidDel="00000000" w:rsidP="00000000" w:rsidRDefault="00000000" w:rsidRPr="00000000" w14:paraId="0000003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or decreased air temperature of the working area;</w:t>
      </w:r>
    </w:p>
    <w:p w:rsidR="00000000" w:rsidDel="00000000" w:rsidP="00000000" w:rsidRDefault="00000000" w:rsidRPr="00000000" w14:paraId="0000003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value of the voltage in the electrical circuit, the circuit of which can occur through the human body;</w:t>
      </w:r>
    </w:p>
    <w:p w:rsidR="00000000" w:rsidDel="00000000" w:rsidP="00000000" w:rsidRDefault="00000000" w:rsidRPr="00000000" w14:paraId="0000003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concentration of harmful chemicals in the air of the working area;</w:t>
      </w:r>
    </w:p>
    <w:p w:rsidR="00000000" w:rsidDel="00000000" w:rsidP="00000000" w:rsidRDefault="00000000" w:rsidRPr="00000000" w14:paraId="0000003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physical activity.</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1.10. The employee is provided free of charge with overalls, safety footwear and other personal protective equipment (PPE) in accordance with the current Standard Industry Norms or norms stipulated in the Collective Agreement.</w:t>
      </w:r>
    </w:p>
    <w:p w:rsidR="00000000" w:rsidDel="00000000" w:rsidP="00000000" w:rsidRDefault="00000000" w:rsidRPr="00000000" w14:paraId="0000003C">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1.11. Battery work should be carried out in a specially designated room, where people should have limited access. Supply and exhaust ventilation of the battery room should be turned on half an hour before the start of battery charging and turned off after removing all gases at least one and a half hours after disconnecting the charge.</w:t>
      </w:r>
    </w:p>
    <w:p w:rsidR="00000000" w:rsidDel="00000000" w:rsidP="00000000" w:rsidRDefault="00000000" w:rsidRPr="00000000" w14:paraId="0000003D">
      <w:pP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1.12. An employee has the right to refuse work if the conditions of its performance pose a threat to his health or life or contradict the requirements of occupational health and safety regulations. </w:t>
      </w:r>
    </w:p>
    <w:p w:rsidR="00000000" w:rsidDel="00000000" w:rsidP="00000000" w:rsidRDefault="00000000" w:rsidRPr="00000000" w14:paraId="0000003E">
      <w:pPr>
        <w:spacing w:after="120" w:before="0" w:line="245"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1.13. For violation of the requirements of this instruction, the employee bears administrative, disciplinary and criminal liability in accordance with the current legislation of Ukraine.</w:t>
      </w:r>
      <w:r w:rsidDel="00000000" w:rsidR="00000000" w:rsidRPr="00000000">
        <w:rPr>
          <w:rtl w:val="0"/>
        </w:rPr>
      </w:r>
    </w:p>
    <w:p w:rsidR="00000000" w:rsidDel="00000000" w:rsidP="00000000" w:rsidRDefault="00000000" w:rsidRPr="00000000" w14:paraId="0000003F">
      <w:pPr>
        <w:spacing w:after="120" w:before="0" w:line="245" w:lineRule="auto"/>
        <w:jc w:val="center"/>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40">
      <w:pPr>
        <w:spacing w:after="120" w:before="0" w:line="245" w:lineRule="auto"/>
        <w:jc w:val="center"/>
        <w:rPr>
          <w:rFonts w:ascii="Calibri" w:cs="Calibri" w:eastAsia="Calibri" w:hAnsi="Calibri"/>
          <w:b w:val="1"/>
          <w:bCs w:val="1"/>
          <w:vertAlign w:val="baseline"/>
        </w:rPr>
      </w:pPr>
      <w:r w:rsidDel="00000000" w:rsidR="00000000" w:rsidRPr="00000000">
        <w:rPr>
          <w:rFonts w:ascii="Calibri" w:cs="Calibri" w:eastAsia="Calibri" w:hAnsi="Calibri"/>
          <w:b w:val="1"/>
          <w:bCs w:val="1"/>
          <w:vertAlign w:val="baseline"/>
          <w:rtl w:val="0"/>
        </w:rPr>
        <w:t>2. Safety requirements before starting work.</w:t>
      </w:r>
    </w:p>
    <w:p w:rsidR="00000000" w:rsidDel="00000000" w:rsidP="00000000" w:rsidRDefault="00000000" w:rsidRPr="00000000" w14:paraId="00000041">
      <w:pP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2.1. Before starting work, the employee must:</w:t>
      </w:r>
      <w:r w:rsidDel="00000000" w:rsidR="00000000" w:rsidRPr="00000000">
        <w:rPr>
          <w:rtl w:val="0"/>
        </w:rPr>
      </w:r>
    </w:p>
    <w:p w:rsidR="00000000" w:rsidDel="00000000" w:rsidP="00000000" w:rsidRDefault="00000000" w:rsidRPr="00000000" w14:paraId="00000042">
      <w:pPr>
        <w:numPr>
          <w:ilvl w:val="0"/>
          <w:numId w:val="2"/>
        </w:numPr>
        <w:spacing w:after="120" w:before="0" w:line="245" w:lineRule="auto"/>
        <w:ind w:left="720" w:hanging="360"/>
        <w:jc w:val="both"/>
        <w:rPr/>
      </w:pPr>
      <w:r w:rsidDel="00000000" w:rsidR="00000000" w:rsidRPr="00000000">
        <w:rPr>
          <w:rFonts w:ascii="Calibri" w:cs="Calibri" w:eastAsia="Calibri" w:hAnsi="Calibri"/>
          <w:vertAlign w:val="baseline"/>
          <w:rtl w:val="0"/>
        </w:rPr>
        <w:t>put on and put in order the work clothes, safety footwear and PPE provided for the work;</w:t>
      </w:r>
    </w:p>
    <w:p w:rsidR="00000000" w:rsidDel="00000000" w:rsidP="00000000" w:rsidRDefault="00000000" w:rsidRPr="00000000" w14:paraId="00000043">
      <w:pPr>
        <w:numPr>
          <w:ilvl w:val="0"/>
          <w:numId w:val="2"/>
        </w:numPr>
        <w:spacing w:after="120" w:before="0" w:line="245" w:lineRule="auto"/>
        <w:ind w:left="720" w:hanging="360"/>
        <w:jc w:val="both"/>
        <w:rPr/>
      </w:pPr>
      <w:r w:rsidDel="00000000" w:rsidR="00000000" w:rsidRPr="00000000">
        <w:rPr>
          <w:rFonts w:ascii="Calibri" w:cs="Calibri" w:eastAsia="Calibri" w:hAnsi="Calibri"/>
          <w:vertAlign w:val="baseline"/>
          <w:rtl w:val="0"/>
        </w:rPr>
        <w:t>get tasks from the works manager;</w:t>
      </w:r>
    </w:p>
    <w:p w:rsidR="00000000" w:rsidDel="00000000" w:rsidP="00000000" w:rsidRDefault="00000000" w:rsidRPr="00000000" w14:paraId="00000044">
      <w:pPr>
        <w:numPr>
          <w:ilvl w:val="0"/>
          <w:numId w:val="2"/>
        </w:numPr>
        <w:spacing w:after="120" w:before="0" w:line="245" w:lineRule="auto"/>
        <w:ind w:left="720" w:hanging="360"/>
        <w:jc w:val="both"/>
        <w:rPr/>
      </w:pPr>
      <w:r w:rsidDel="00000000" w:rsidR="00000000" w:rsidRPr="00000000">
        <w:rPr>
          <w:rFonts w:ascii="Calibri" w:cs="Calibri" w:eastAsia="Calibri" w:hAnsi="Calibri"/>
          <w:vertAlign w:val="baseline"/>
          <w:rtl w:val="0"/>
        </w:rPr>
        <w:t>inspect and prepare the workplace and approaches to it for compliance with safety requirements, remove all excess, check the condition of the floor at the workplace, wet or slippery floors must be wiped;</w:t>
      </w:r>
    </w:p>
    <w:p w:rsidR="00000000" w:rsidDel="00000000" w:rsidP="00000000" w:rsidRDefault="00000000" w:rsidRPr="00000000" w14:paraId="00000045">
      <w:pPr>
        <w:numPr>
          <w:ilvl w:val="0"/>
          <w:numId w:val="2"/>
        </w:numPr>
        <w:spacing w:after="120" w:before="0" w:line="245" w:lineRule="auto"/>
        <w:ind w:left="720" w:hanging="360"/>
        <w:jc w:val="both"/>
        <w:rPr/>
      </w:pPr>
      <w:r w:rsidDel="00000000" w:rsidR="00000000" w:rsidRPr="00000000">
        <w:rPr>
          <w:rFonts w:ascii="Calibri" w:cs="Calibri" w:eastAsia="Calibri" w:hAnsi="Calibri"/>
          <w:vertAlign w:val="baseline"/>
          <w:rtl w:val="0"/>
        </w:rPr>
        <w:t>inspect tools, inventory, devices, check their serviceability;</w:t>
      </w:r>
    </w:p>
    <w:p w:rsidR="00000000" w:rsidDel="00000000" w:rsidP="00000000" w:rsidRDefault="00000000" w:rsidRPr="00000000" w14:paraId="00000046">
      <w:pPr>
        <w:numPr>
          <w:ilvl w:val="0"/>
          <w:numId w:val="2"/>
        </w:numPr>
        <w:spacing w:after="120" w:before="0" w:line="245" w:lineRule="auto"/>
        <w:ind w:left="720" w:hanging="360"/>
        <w:jc w:val="both"/>
        <w:rPr/>
      </w:pPr>
      <w:r w:rsidDel="00000000" w:rsidR="00000000" w:rsidRPr="00000000">
        <w:rPr>
          <w:rFonts w:ascii="Calibri" w:cs="Calibri" w:eastAsia="Calibri" w:hAnsi="Calibri"/>
          <w:vertAlign w:val="baseline"/>
          <w:rtl w:val="0"/>
        </w:rPr>
        <w:t>make sure there is sufficient illumination of the workplace; in case of insufficient lighting, use portable lighting devices.</w:t>
      </w:r>
    </w:p>
    <w:p w:rsidR="00000000" w:rsidDel="00000000" w:rsidP="00000000" w:rsidRDefault="00000000" w:rsidRPr="00000000" w14:paraId="00000047">
      <w:pP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2.2. Check the charger. It should not have any damage. Cables must not be damaged. Terminals must be factory-made. It is not allowed to connect the cables to the battery by looping or twisting the cables.</w:t>
      </w:r>
    </w:p>
    <w:p w:rsidR="00000000" w:rsidDel="00000000" w:rsidP="00000000" w:rsidRDefault="00000000" w:rsidRPr="00000000" w14:paraId="00000048">
      <w:pPr>
        <w:spacing w:after="120" w:before="0" w:line="245" w:lineRule="auto"/>
        <w:jc w:val="both"/>
        <w:rPr>
          <w:rFonts w:ascii="Calibri" w:cs="Calibri" w:eastAsia="Calibri" w:hAnsi="Calibri"/>
          <w:color w:val="000000"/>
          <w:vertAlign w:val="baseline"/>
        </w:rPr>
      </w:pPr>
      <w:r w:rsidDel="00000000" w:rsidR="00000000" w:rsidRPr="00000000">
        <w:rPr>
          <w:rFonts w:ascii="Calibri" w:cs="Calibri" w:eastAsia="Calibri" w:hAnsi="Calibri"/>
          <w:vertAlign w:val="baseline"/>
          <w:rtl w:val="0"/>
        </w:rPr>
        <w:t>2.3. If a threat to the safe conduct of work is detected, it is necessary to report it to the immediate supervisor and not to start work. It is allowed to start work only after the identified deficiencies have been eliminated.</w:t>
      </w:r>
      <w:r w:rsidDel="00000000" w:rsidR="00000000" w:rsidRPr="00000000">
        <w:rPr>
          <w:rtl w:val="0"/>
        </w:rPr>
      </w:r>
    </w:p>
    <w:p w:rsidR="00000000" w:rsidDel="00000000" w:rsidP="00000000" w:rsidRDefault="00000000" w:rsidRPr="00000000" w14:paraId="00000049">
      <w:pPr>
        <w:spacing w:after="120" w:before="0" w:line="245"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A">
      <w:pPr>
        <w:spacing w:after="120" w:before="0" w:line="245"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B">
      <w:pPr>
        <w:spacing w:after="120" w:before="0" w:line="245" w:lineRule="auto"/>
        <w:jc w:val="center"/>
        <w:rPr>
          <w:rFonts w:ascii="Calibri" w:cs="Calibri" w:eastAsia="Calibri" w:hAnsi="Calibri"/>
          <w:color w:val="000000"/>
          <w:vertAlign w:val="baseline"/>
        </w:rPr>
      </w:pPr>
      <w:r w:rsidDel="00000000" w:rsidR="00000000" w:rsidRPr="00000000">
        <w:rPr>
          <w:rFonts w:ascii="Calibri" w:cs="Calibri" w:eastAsia="Calibri" w:hAnsi="Calibri"/>
          <w:b w:val="1"/>
          <w:bCs w:val="1"/>
          <w:vertAlign w:val="baseline"/>
          <w:rtl w:val="0"/>
        </w:rPr>
        <w:t>3. Safety requirements during work.</w:t>
      </w:r>
      <w:r w:rsidDel="00000000" w:rsidR="00000000" w:rsidRPr="00000000">
        <w:rPr>
          <w:rtl w:val="0"/>
        </w:rPr>
      </w:r>
    </w:p>
    <w:p w:rsidR="00000000" w:rsidDel="00000000" w:rsidP="00000000" w:rsidRDefault="00000000" w:rsidRPr="00000000" w14:paraId="0000004C">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color w:val="000000"/>
          <w:vertAlign w:val="baseline"/>
          <w:rtl w:val="0"/>
        </w:rPr>
        <w:t>3.1. You should be attentive, do not distract yourself and do not distract other employees from their work.</w:t>
      </w:r>
      <w:r w:rsidDel="00000000" w:rsidR="00000000" w:rsidRPr="00000000">
        <w:rPr>
          <w:rtl w:val="0"/>
        </w:rPr>
      </w:r>
    </w:p>
    <w:p w:rsidR="00000000" w:rsidDel="00000000" w:rsidP="00000000" w:rsidRDefault="00000000" w:rsidRPr="00000000" w14:paraId="0000004D">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3.2. To move batteries around the territory and indoors, you should use a special cart with sockets according to the size of the battery, which excludes the possibility of their falling.</w:t>
      </w:r>
    </w:p>
    <w:p w:rsidR="00000000" w:rsidDel="00000000" w:rsidP="00000000" w:rsidRDefault="00000000" w:rsidRPr="00000000" w14:paraId="0000004E">
      <w:pPr>
        <w:shd w:fill="ffffff" w:val="clear"/>
        <w:spacing w:after="120" w:before="0" w:line="245" w:lineRule="auto"/>
        <w:jc w:val="both"/>
        <w:rPr>
          <w:rFonts w:ascii="Calibri" w:cs="Calibri" w:eastAsia="Calibri" w:hAnsi="Calibri"/>
          <w:color w:val="000000"/>
          <w:vertAlign w:val="baseline"/>
        </w:rPr>
      </w:pPr>
      <w:r w:rsidDel="00000000" w:rsidR="00000000" w:rsidRPr="00000000">
        <w:rPr>
          <w:rFonts w:ascii="Calibri" w:cs="Calibri" w:eastAsia="Calibri" w:hAnsi="Calibri"/>
          <w:vertAlign w:val="baseline"/>
          <w:rtl w:val="0"/>
        </w:rPr>
        <w:t>3.3. When manually transferring small batteries, it is necessary to use devices (grabs) and observe safety measures to avoid electrolyte spillage.</w:t>
      </w:r>
      <w:r w:rsidDel="00000000" w:rsidR="00000000" w:rsidRPr="00000000">
        <w:rPr>
          <w:rtl w:val="0"/>
        </w:rPr>
      </w:r>
    </w:p>
    <w:p w:rsidR="00000000" w:rsidDel="00000000" w:rsidP="00000000" w:rsidRDefault="00000000" w:rsidRPr="00000000" w14:paraId="0000004F">
      <w:pPr>
        <w:spacing w:after="120" w:before="0" w:line="245" w:lineRule="auto"/>
        <w:jc w:val="both"/>
        <w:rPr>
          <w:rFonts w:ascii="Calibri" w:cs="Calibri" w:eastAsia="Calibri" w:hAnsi="Calibri"/>
          <w:b w:val="1"/>
          <w:bCs w:val="1"/>
          <w:vertAlign w:val="baseline"/>
        </w:rPr>
      </w:pPr>
      <w:r w:rsidDel="00000000" w:rsidR="00000000" w:rsidRPr="00000000">
        <w:rPr>
          <w:rFonts w:ascii="Calibri" w:cs="Calibri" w:eastAsia="Calibri" w:hAnsi="Calibri"/>
          <w:color w:val="000000"/>
          <w:vertAlign w:val="baseline"/>
          <w:rtl w:val="0"/>
        </w:rPr>
        <w:t xml:space="preserve">3.4. Accumulator batteries that are installed for charging must be connected to each other only with wires with tips that fit tightly to the terminals of the batteries and exclude the possibility of sparking. It is not allowed to connect the battery terminals with a wire "twisting". Connecting batteries to the charger and disconnecting them should be done only when the charger is turned off. </w:t>
      </w:r>
      <w:r w:rsidDel="00000000" w:rsidR="00000000" w:rsidRPr="00000000">
        <w:rPr>
          <w:rtl w:val="0"/>
        </w:rPr>
      </w:r>
    </w:p>
    <w:p w:rsidR="00000000" w:rsidDel="00000000" w:rsidP="00000000" w:rsidRDefault="00000000" w:rsidRPr="00000000" w14:paraId="00000050">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3.5. The following safety requirements should be observed when charging batteries:</w:t>
      </w:r>
      <w:r w:rsidDel="00000000" w:rsidR="00000000" w:rsidRPr="00000000">
        <w:rPr>
          <w:rtl w:val="0"/>
        </w:rPr>
      </w:r>
    </w:p>
    <w:p w:rsidR="00000000" w:rsidDel="00000000" w:rsidP="00000000" w:rsidRDefault="00000000" w:rsidRPr="00000000" w14:paraId="00000051">
      <w:pPr>
        <w:numPr>
          <w:ilvl w:val="0"/>
          <w:numId w:val="7"/>
        </w:numPr>
        <w:shd w:fill="ffffff" w:val="clear"/>
        <w:spacing w:after="120" w:before="0" w:line="245" w:lineRule="auto"/>
        <w:ind w:left="714" w:right="0" w:hanging="357"/>
        <w:jc w:val="both"/>
        <w:rPr/>
      </w:pPr>
      <w:r w:rsidDel="00000000" w:rsidR="00000000" w:rsidRPr="00000000">
        <w:rPr>
          <w:rFonts w:ascii="Calibri" w:cs="Calibri" w:eastAsia="Calibri" w:hAnsi="Calibri"/>
          <w:vertAlign w:val="baseline"/>
          <w:rtl w:val="0"/>
        </w:rPr>
        <w:t>do not allow battery terminals to be shorted by metal objects;</w:t>
      </w:r>
    </w:p>
    <w:p w:rsidR="00000000" w:rsidDel="00000000" w:rsidP="00000000" w:rsidRDefault="00000000" w:rsidRPr="00000000" w14:paraId="00000052">
      <w:pPr>
        <w:numPr>
          <w:ilvl w:val="0"/>
          <w:numId w:val="7"/>
        </w:numPr>
        <w:shd w:fill="ffffff" w:val="clear"/>
        <w:spacing w:after="120" w:before="0" w:line="245" w:lineRule="auto"/>
        <w:ind w:left="714" w:right="0" w:hanging="357"/>
        <w:jc w:val="both"/>
        <w:rPr/>
      </w:pPr>
      <w:r w:rsidDel="00000000" w:rsidR="00000000" w:rsidRPr="00000000">
        <w:rPr>
          <w:rFonts w:ascii="Calibri" w:cs="Calibri" w:eastAsia="Calibri" w:hAnsi="Calibri"/>
          <w:vertAlign w:val="baseline"/>
          <w:rtl w:val="0"/>
        </w:rPr>
        <w:t>do not allow simultaneous contact with two battery terminals to prevent short circuit and sparking;</w:t>
      </w:r>
    </w:p>
    <w:p w:rsidR="00000000" w:rsidDel="00000000" w:rsidP="00000000" w:rsidRDefault="00000000" w:rsidRPr="00000000" w14:paraId="00000053">
      <w:pPr>
        <w:numPr>
          <w:ilvl w:val="0"/>
          <w:numId w:val="7"/>
        </w:numPr>
        <w:shd w:fill="ffffff" w:val="clear"/>
        <w:spacing w:after="120" w:before="0" w:line="245" w:lineRule="auto"/>
        <w:ind w:left="714" w:right="0" w:hanging="357"/>
        <w:jc w:val="both"/>
        <w:rPr/>
      </w:pPr>
      <w:r w:rsidDel="00000000" w:rsidR="00000000" w:rsidRPr="00000000">
        <w:rPr>
          <w:rFonts w:ascii="Calibri" w:cs="Calibri" w:eastAsia="Calibri" w:hAnsi="Calibri"/>
          <w:vertAlign w:val="baseline"/>
          <w:rtl w:val="0"/>
        </w:rPr>
        <w:t>check battery voltage only with a special device (voltmeter, multimeter, etc.);</w:t>
      </w:r>
    </w:p>
    <w:p w:rsidR="00000000" w:rsidDel="00000000" w:rsidP="00000000" w:rsidRDefault="00000000" w:rsidRPr="00000000" w14:paraId="00000054">
      <w:pPr>
        <w:numPr>
          <w:ilvl w:val="0"/>
          <w:numId w:val="7"/>
        </w:numPr>
        <w:shd w:fill="ffffff" w:val="clear"/>
        <w:spacing w:after="120" w:before="0" w:line="245" w:lineRule="auto"/>
        <w:ind w:left="714" w:right="0" w:hanging="357"/>
        <w:jc w:val="both"/>
        <w:rPr/>
      </w:pPr>
      <w:r w:rsidDel="00000000" w:rsidR="00000000" w:rsidRPr="00000000">
        <w:rPr>
          <w:rFonts w:ascii="Calibri" w:cs="Calibri" w:eastAsia="Calibri" w:hAnsi="Calibri"/>
          <w:vertAlign w:val="baseline"/>
          <w:rtl w:val="0"/>
        </w:rPr>
        <w:t>connect battery terminals for charging and disconnect them after charging with the charger turned off;</w:t>
      </w:r>
    </w:p>
    <w:p w:rsidR="00000000" w:rsidDel="00000000" w:rsidP="00000000" w:rsidRDefault="00000000" w:rsidRPr="00000000" w14:paraId="00000055">
      <w:pPr>
        <w:numPr>
          <w:ilvl w:val="0"/>
          <w:numId w:val="7"/>
        </w:numPr>
        <w:shd w:fill="ffffff" w:val="clear"/>
        <w:spacing w:after="120" w:before="0" w:line="245" w:lineRule="auto"/>
        <w:ind w:left="714" w:right="0" w:hanging="357"/>
        <w:jc w:val="both"/>
        <w:rPr/>
      </w:pPr>
      <w:r w:rsidDel="00000000" w:rsidR="00000000" w:rsidRPr="00000000">
        <w:rPr>
          <w:rFonts w:ascii="Calibri" w:cs="Calibri" w:eastAsia="Calibri" w:hAnsi="Calibri"/>
          <w:vertAlign w:val="baseline"/>
          <w:rtl w:val="0"/>
        </w:rPr>
        <w:t>connect batteries with leaded terminals that create a tight contact and exclude sparks.</w:t>
      </w:r>
    </w:p>
    <w:p w:rsidR="00000000" w:rsidDel="00000000" w:rsidP="00000000" w:rsidRDefault="00000000" w:rsidRPr="00000000" w14:paraId="00000056">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3.6. It is necessary to connect the batteries to the DC network and connect the batteries to each other while wearing dielectric gloves and standing on a dielectric mat.</w:t>
      </w:r>
    </w:p>
    <w:p w:rsidR="00000000" w:rsidDel="00000000" w:rsidP="00000000" w:rsidRDefault="00000000" w:rsidRPr="00000000" w14:paraId="00000057">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3.7. If it is necessary to work on live parts, you should use a tool with insulated handles.</w:t>
      </w:r>
    </w:p>
    <w:p w:rsidR="00000000" w:rsidDel="00000000" w:rsidP="00000000" w:rsidRDefault="00000000" w:rsidRPr="00000000" w14:paraId="00000058">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3.8. For the inspection of batteries, it is necessary to use portable lamps in an explosion-proof design with a voltage not higher than 42 V.</w:t>
      </w:r>
    </w:p>
    <w:p w:rsidR="00000000" w:rsidDel="00000000" w:rsidP="00000000" w:rsidRDefault="00000000" w:rsidRPr="00000000" w14:paraId="00000059">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3.9. New rechargeable batteries should be charged only after impregnation of the plates with electrolyte: for batteries with dry charged plates - after 3 hours, and for batteries with uncharged plates - after 4 - 6 hours.</w:t>
      </w:r>
    </w:p>
    <w:p w:rsidR="00000000" w:rsidDel="00000000" w:rsidP="00000000" w:rsidRDefault="00000000" w:rsidRPr="00000000" w14:paraId="0000005A">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3.10. The charging progress should be monitored using control devices (voltmeter, thermometer, hydrometer, etc.).</w:t>
      </w:r>
    </w:p>
    <w:p w:rsidR="00000000" w:rsidDel="00000000" w:rsidP="00000000" w:rsidRDefault="00000000" w:rsidRPr="00000000" w14:paraId="0000005B">
      <w:pPr>
        <w:shd w:fill="ffffff" w:val="clea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3.11. Charging batteries should be carried out only when the plugs are open and the supply and exhaust ventilation is turned on.</w:t>
      </w:r>
    </w:p>
    <w:p w:rsidR="00000000" w:rsidDel="00000000" w:rsidP="00000000" w:rsidRDefault="00000000" w:rsidRPr="00000000" w14:paraId="0000005C">
      <w:pPr>
        <w:shd w:fill="ffffff" w:val="clear"/>
        <w:spacing w:after="120" w:before="0" w:line="245"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3.12. It is not allowed to store and charge acid and alkaline batteries in the same room, as well as to store bottles with acid and bottles with alkali in the battery room in an amount that exceeds the daily requirement.</w:t>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3.13. The employee is prohibited from:</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leave switched-on electrical equipment unattended;</w:t>
      </w:r>
    </w:p>
    <w:p w:rsidR="00000000" w:rsidDel="00000000" w:rsidP="00000000" w:rsidRDefault="00000000" w:rsidRPr="00000000" w14:paraId="0000005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transfer electrical equipment to persons who do not have the right to work with it;</w:t>
      </w:r>
    </w:p>
    <w:p w:rsidR="00000000" w:rsidDel="00000000" w:rsidP="00000000" w:rsidRDefault="00000000" w:rsidRPr="00000000" w14:paraId="0000006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hit electrical equipment;</w:t>
      </w:r>
    </w:p>
    <w:p w:rsidR="00000000" w:rsidDel="00000000" w:rsidP="00000000" w:rsidRDefault="00000000" w:rsidRPr="00000000" w14:paraId="0000006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remove protective equipment;</w:t>
      </w:r>
    </w:p>
    <w:p w:rsidR="00000000" w:rsidDel="00000000" w:rsidP="00000000" w:rsidRDefault="00000000" w:rsidRPr="00000000" w14:paraId="0000006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pull on the cable to disconnect it from the power grid, pull, twist and bend the electric cable, put foreign objects on the cable, allow the cable to touch hot surfaces;</w:t>
      </w:r>
    </w:p>
    <w:p w:rsidR="00000000" w:rsidDel="00000000" w:rsidP="00000000" w:rsidRDefault="00000000" w:rsidRPr="00000000" w14:paraId="0000006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5" w:lineRule="auto"/>
        <w:ind w:left="720" w:right="0" w:hanging="360"/>
        <w:jc w:val="both"/>
        <w:rPr>
          <w:b w:val="1"/>
          <w:bCs w:val="1"/>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disassemble and independently repair electrical equipment.</w:t>
      </w:r>
      <w:r w:rsidDel="00000000" w:rsidR="00000000" w:rsidRPr="00000000">
        <w:rPr>
          <w:rtl w:val="0"/>
        </w:rPr>
      </w:r>
    </w:p>
    <w:p w:rsidR="00000000" w:rsidDel="00000000" w:rsidP="00000000" w:rsidRDefault="00000000" w:rsidRPr="00000000" w14:paraId="00000064">
      <w:pPr>
        <w:spacing w:after="120" w:before="0" w:line="245" w:lineRule="auto"/>
        <w:jc w:val="center"/>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65">
      <w:pPr>
        <w:spacing w:after="120" w:before="0" w:line="245" w:lineRule="auto"/>
        <w:jc w:val="cente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4. Safety requirements after the end of work.</w:t>
      </w:r>
      <w:r w:rsidDel="00000000" w:rsidR="00000000" w:rsidRPr="00000000">
        <w:rPr>
          <w:rtl w:val="0"/>
        </w:rPr>
      </w:r>
    </w:p>
    <w:p w:rsidR="00000000" w:rsidDel="00000000" w:rsidP="00000000" w:rsidRDefault="00000000" w:rsidRPr="00000000" w14:paraId="00000066">
      <w:pP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4.1. Bring the workplace into proper condition. Turn off electrical equipment.</w:t>
      </w:r>
    </w:p>
    <w:p w:rsidR="00000000" w:rsidDel="00000000" w:rsidP="00000000" w:rsidRDefault="00000000" w:rsidRPr="00000000" w14:paraId="00000067">
      <w:pP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4.2. Clean working tools and devices and place them in designated storage areas.</w:t>
      </w:r>
    </w:p>
    <w:p w:rsidR="00000000" w:rsidDel="00000000" w:rsidP="00000000" w:rsidRDefault="00000000" w:rsidRPr="00000000" w14:paraId="00000068">
      <w:pP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4.3. Remove protective clothing, safety footwear, other PPE and place them in the storage area.  </w:t>
      </w:r>
    </w:p>
    <w:p w:rsidR="00000000" w:rsidDel="00000000" w:rsidP="00000000" w:rsidRDefault="00000000" w:rsidRPr="00000000" w14:paraId="00000069">
      <w:pP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4.4. Wash your hands and face, if necessary take a shower, change into clean clothes. </w:t>
      </w:r>
    </w:p>
    <w:p w:rsidR="00000000" w:rsidDel="00000000" w:rsidP="00000000" w:rsidRDefault="00000000" w:rsidRPr="00000000" w14:paraId="0000006A">
      <w:pPr>
        <w:spacing w:after="120" w:before="0" w:line="245" w:lineRule="auto"/>
        <w:jc w:val="both"/>
        <w:rPr>
          <w:rFonts w:ascii="Calibri" w:cs="Calibri" w:eastAsia="Calibri" w:hAnsi="Calibri"/>
          <w:b w:val="1"/>
          <w:bCs w:val="1"/>
          <w:smallCaps w:val="1"/>
          <w:vertAlign w:val="baseline"/>
        </w:rPr>
      </w:pPr>
      <w:r w:rsidDel="00000000" w:rsidR="00000000" w:rsidRPr="00000000">
        <w:rPr>
          <w:rFonts w:ascii="Calibri" w:cs="Calibri" w:eastAsia="Calibri" w:hAnsi="Calibri"/>
          <w:vertAlign w:val="baseline"/>
          <w:rtl w:val="0"/>
        </w:rPr>
        <w:t xml:space="preserve">4.5. Report to the manager about the shortcomings discovered during work. </w:t>
      </w:r>
      <w:r w:rsidDel="00000000" w:rsidR="00000000" w:rsidRPr="00000000">
        <w:rPr>
          <w:rtl w:val="0"/>
        </w:rPr>
      </w:r>
    </w:p>
    <w:p w:rsidR="00000000" w:rsidDel="00000000" w:rsidP="00000000" w:rsidRDefault="00000000" w:rsidRPr="00000000" w14:paraId="0000006B">
      <w:pPr>
        <w:spacing w:line="245" w:lineRule="auto"/>
        <w:ind w:right="-1"/>
        <w:jc w:val="center"/>
        <w:rPr>
          <w:rFonts w:ascii="Calibri" w:cs="Calibri" w:eastAsia="Calibri" w:hAnsi="Calibri"/>
          <w:b w:val="1"/>
          <w:bCs w:val="1"/>
          <w:smallCaps w:val="1"/>
          <w:vertAlign w:val="baseline"/>
        </w:rPr>
      </w:pPr>
      <w:r w:rsidDel="00000000" w:rsidR="00000000" w:rsidRPr="00000000">
        <w:rPr>
          <w:rtl w:val="0"/>
        </w:rPr>
      </w:r>
    </w:p>
    <w:p w:rsidR="00000000" w:rsidDel="00000000" w:rsidP="00000000" w:rsidRDefault="00000000" w:rsidRPr="00000000" w14:paraId="0000006C">
      <w:pPr>
        <w:spacing w:after="120" w:before="0" w:line="245" w:lineRule="auto"/>
        <w:jc w:val="center"/>
        <w:rPr>
          <w:rFonts w:ascii="Calibri" w:cs="Calibri" w:eastAsia="Calibri" w:hAnsi="Calibri"/>
          <w:b w:val="1"/>
          <w:bCs w:val="1"/>
          <w:color w:val="000000"/>
          <w:vertAlign w:val="baseline"/>
        </w:rPr>
      </w:pPr>
      <w:r w:rsidDel="00000000" w:rsidR="00000000" w:rsidRPr="00000000">
        <w:rPr>
          <w:rFonts w:ascii="Calibri" w:cs="Calibri" w:eastAsia="Calibri" w:hAnsi="Calibri"/>
          <w:b w:val="1"/>
          <w:bCs w:val="1"/>
          <w:color w:val="000000"/>
          <w:vertAlign w:val="baseline"/>
          <w:rtl w:val="0"/>
        </w:rPr>
        <w:t>5. Safety requirements in emergency situations.</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5.1. During work, the following emergency situations may occur:</w:t>
      </w:r>
      <w:r w:rsidDel="00000000" w:rsidR="00000000" w:rsidRPr="00000000">
        <w:rPr>
          <w:rtl w:val="0"/>
        </w:rPr>
      </w:r>
    </w:p>
    <w:p w:rsidR="00000000" w:rsidDel="00000000" w:rsidP="00000000" w:rsidRDefault="00000000" w:rsidRPr="00000000" w14:paraId="0000006E">
      <w:pPr>
        <w:numPr>
          <w:ilvl w:val="0"/>
          <w:numId w:val="3"/>
        </w:numPr>
        <w:spacing w:after="120" w:before="0" w:line="245" w:lineRule="auto"/>
        <w:ind w:left="720" w:hanging="360"/>
        <w:jc w:val="both"/>
        <w:rPr>
          <w:color w:val="000000"/>
        </w:rPr>
      </w:pPr>
      <w:r w:rsidDel="00000000" w:rsidR="00000000" w:rsidRPr="00000000">
        <w:rPr>
          <w:rFonts w:ascii="Calibri" w:cs="Calibri" w:eastAsia="Calibri" w:hAnsi="Calibri"/>
          <w:color w:val="000000"/>
          <w:vertAlign w:val="baseline"/>
          <w:rtl w:val="0"/>
        </w:rPr>
        <w:t>ignition of equipment or materials, occurrence of fire;</w:t>
      </w:r>
    </w:p>
    <w:p w:rsidR="00000000" w:rsidDel="00000000" w:rsidP="00000000" w:rsidRDefault="00000000" w:rsidRPr="00000000" w14:paraId="0000006F">
      <w:pPr>
        <w:numPr>
          <w:ilvl w:val="0"/>
          <w:numId w:val="3"/>
        </w:numPr>
        <w:spacing w:after="120" w:before="0" w:line="245" w:lineRule="auto"/>
        <w:ind w:left="720" w:hanging="360"/>
        <w:jc w:val="both"/>
        <w:rPr>
          <w:b w:val="1"/>
          <w:bCs w:val="1"/>
        </w:rPr>
      </w:pPr>
      <w:r w:rsidDel="00000000" w:rsidR="00000000" w:rsidRPr="00000000">
        <w:rPr>
          <w:rFonts w:ascii="Calibri" w:cs="Calibri" w:eastAsia="Calibri" w:hAnsi="Calibri"/>
          <w:color w:val="000000"/>
          <w:vertAlign w:val="baseline"/>
          <w:rtl w:val="0"/>
        </w:rPr>
        <w:t>damage to the insulation of electrical equipment, the occurrence of touch voltage and step voltage.</w:t>
      </w:r>
      <w:r w:rsidDel="00000000" w:rsidR="00000000" w:rsidRPr="00000000">
        <w:rPr>
          <w:rtl w:val="0"/>
        </w:rPr>
      </w:r>
    </w:p>
    <w:p w:rsidR="00000000" w:rsidDel="00000000" w:rsidP="00000000" w:rsidRDefault="00000000" w:rsidRPr="00000000" w14:paraId="00000070">
      <w:pP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5.2. In the event of an emergency, it is necessary to:</w:t>
      </w:r>
      <w:r w:rsidDel="00000000" w:rsidR="00000000" w:rsidRPr="00000000">
        <w:rPr>
          <w:rtl w:val="0"/>
        </w:rPr>
      </w:r>
    </w:p>
    <w:p w:rsidR="00000000" w:rsidDel="00000000" w:rsidP="00000000" w:rsidRDefault="00000000" w:rsidRPr="00000000" w14:paraId="00000071">
      <w:pPr>
        <w:numPr>
          <w:ilvl w:val="0"/>
          <w:numId w:val="1"/>
        </w:numPr>
        <w:spacing w:after="120" w:before="0" w:line="245" w:lineRule="auto"/>
        <w:ind w:left="720" w:hanging="360"/>
        <w:jc w:val="both"/>
        <w:rPr/>
      </w:pPr>
      <w:r w:rsidDel="00000000" w:rsidR="00000000" w:rsidRPr="00000000">
        <w:rPr>
          <w:rFonts w:ascii="Calibri" w:cs="Calibri" w:eastAsia="Calibri" w:hAnsi="Calibri"/>
          <w:vertAlign w:val="baseline"/>
          <w:rtl w:val="0"/>
        </w:rPr>
        <w:t>fence off the dangerous area and prevent outsiders from entering it; if the situation does not threaten the life and health of employees and does not lead to more serious consequences, it is necessary to keep it as it was at the time of the incident, for the investigation;</w:t>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72">
      <w:pPr>
        <w:numPr>
          <w:ilvl w:val="0"/>
          <w:numId w:val="1"/>
        </w:numPr>
        <w:spacing w:after="120" w:before="0" w:line="245" w:lineRule="auto"/>
        <w:ind w:left="720" w:hanging="360"/>
        <w:jc w:val="both"/>
        <w:rPr/>
      </w:pPr>
      <w:r w:rsidDel="00000000" w:rsidR="00000000" w:rsidRPr="00000000">
        <w:rPr>
          <w:rFonts w:ascii="Calibri" w:cs="Calibri" w:eastAsia="Calibri" w:hAnsi="Calibri"/>
          <w:vertAlign w:val="baseline"/>
          <w:rtl w:val="0"/>
        </w:rPr>
        <w:t>in the event of a fire, proceed with its elimination; if it is impossible to put out the fire yourself, call the fire and rescue service;</w:t>
      </w:r>
    </w:p>
    <w:p w:rsidR="00000000" w:rsidDel="00000000" w:rsidP="00000000" w:rsidRDefault="00000000" w:rsidRPr="00000000" w14:paraId="00000073">
      <w:pPr>
        <w:numPr>
          <w:ilvl w:val="0"/>
          <w:numId w:val="1"/>
        </w:numPr>
        <w:spacing w:after="120" w:before="0" w:line="245" w:lineRule="auto"/>
        <w:ind w:left="720" w:hanging="360"/>
        <w:jc w:val="both"/>
        <w:rPr>
          <w:b w:val="1"/>
          <w:bCs w:val="1"/>
        </w:rPr>
      </w:pPr>
      <w:r w:rsidDel="00000000" w:rsidR="00000000" w:rsidRPr="00000000">
        <w:rPr>
          <w:rFonts w:ascii="Calibri" w:cs="Calibri" w:eastAsia="Calibri" w:hAnsi="Calibri"/>
          <w:vertAlign w:val="baseline"/>
          <w:rtl w:val="0"/>
        </w:rPr>
        <w:t>inform the supervisor of what happened.</w:t>
      </w:r>
      <w:r w:rsidDel="00000000" w:rsidR="00000000" w:rsidRPr="00000000">
        <w:rPr>
          <w:rtl w:val="0"/>
        </w:rPr>
      </w:r>
    </w:p>
    <w:p w:rsidR="00000000" w:rsidDel="00000000" w:rsidP="00000000" w:rsidRDefault="00000000" w:rsidRPr="00000000" w14:paraId="00000074">
      <w:pPr>
        <w:spacing w:after="120" w:before="0" w:line="245"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5.3. In the event of an accident:</w:t>
      </w:r>
      <w:r w:rsidDel="00000000" w:rsidR="00000000" w:rsidRPr="00000000">
        <w:rPr>
          <w:rtl w:val="0"/>
        </w:rPr>
      </w:r>
    </w:p>
    <w:p w:rsidR="00000000" w:rsidDel="00000000" w:rsidP="00000000" w:rsidRDefault="00000000" w:rsidRPr="00000000" w14:paraId="00000075">
      <w:pPr>
        <w:numPr>
          <w:ilvl w:val="0"/>
          <w:numId w:val="6"/>
        </w:numPr>
        <w:spacing w:after="120" w:before="0" w:line="245" w:lineRule="auto"/>
        <w:ind w:left="720" w:hanging="360"/>
        <w:jc w:val="both"/>
        <w:rPr/>
      </w:pPr>
      <w:r w:rsidDel="00000000" w:rsidR="00000000" w:rsidRPr="00000000">
        <w:rPr>
          <w:rFonts w:ascii="Calibri" w:cs="Calibri" w:eastAsia="Calibri" w:hAnsi="Calibri"/>
          <w:vertAlign w:val="baseline"/>
          <w:rtl w:val="0"/>
        </w:rPr>
        <w:t xml:space="preserve">immediately release the victim from the impact of the impacting factor; </w:t>
      </w:r>
    </w:p>
    <w:p w:rsidR="00000000" w:rsidDel="00000000" w:rsidP="00000000" w:rsidRDefault="00000000" w:rsidRPr="00000000" w14:paraId="00000076">
      <w:pPr>
        <w:numPr>
          <w:ilvl w:val="0"/>
          <w:numId w:val="6"/>
        </w:numPr>
        <w:spacing w:after="120" w:before="0" w:line="245" w:lineRule="auto"/>
        <w:ind w:left="720" w:hanging="360"/>
        <w:jc w:val="both"/>
        <w:rPr/>
      </w:pPr>
      <w:r w:rsidDel="00000000" w:rsidR="00000000" w:rsidRPr="00000000">
        <w:rPr>
          <w:rFonts w:ascii="Calibri" w:cs="Calibri" w:eastAsia="Calibri" w:hAnsi="Calibri"/>
          <w:vertAlign w:val="baseline"/>
          <w:rtl w:val="0"/>
        </w:rPr>
        <w:t>move the casualty to a safe place (if necessary or possible);</w:t>
      </w:r>
    </w:p>
    <w:p w:rsidR="00000000" w:rsidDel="00000000" w:rsidP="00000000" w:rsidRDefault="00000000" w:rsidRPr="00000000" w14:paraId="00000077">
      <w:pPr>
        <w:numPr>
          <w:ilvl w:val="0"/>
          <w:numId w:val="6"/>
        </w:numPr>
        <w:spacing w:after="120" w:before="0" w:line="245" w:lineRule="auto"/>
        <w:ind w:left="720" w:hanging="360"/>
        <w:jc w:val="both"/>
        <w:rPr/>
      </w:pPr>
      <w:r w:rsidDel="00000000" w:rsidR="00000000" w:rsidRPr="00000000">
        <w:rPr>
          <w:rFonts w:ascii="Calibri" w:cs="Calibri" w:eastAsia="Calibri" w:hAnsi="Calibri"/>
          <w:vertAlign w:val="baseline"/>
          <w:rtl w:val="0"/>
        </w:rPr>
        <w:t>determine the condition of the victim, if necessary, provide him with first aid, and in severe cases, call an "emergency medical service".</w:t>
      </w:r>
    </w:p>
    <w:p w:rsidR="00000000" w:rsidDel="00000000" w:rsidP="00000000" w:rsidRDefault="00000000" w:rsidRPr="00000000" w14:paraId="00000078">
      <w:pPr>
        <w:spacing w:after="120" w:before="0" w:line="245" w:lineRule="auto"/>
        <w:jc w:val="both"/>
        <w:rPr>
          <w:rFonts w:ascii="Calibri" w:cs="Calibri" w:eastAsia="Calibri" w:hAnsi="Calibri"/>
          <w:b w:val="1"/>
          <w:bCs w:val="1"/>
          <w:color w:val="000000"/>
          <w:vertAlign w:val="baseline"/>
        </w:rPr>
      </w:pPr>
      <w:r w:rsidDel="00000000" w:rsidR="00000000" w:rsidRPr="00000000">
        <w:rPr>
          <w:rFonts w:ascii="Calibri" w:cs="Calibri" w:eastAsia="Calibri" w:hAnsi="Calibri"/>
          <w:vertAlign w:val="baseline"/>
          <w:rtl w:val="0"/>
        </w:rPr>
        <w:t>5.4. When eliminating an emergency situation, follow the instructions of the work manager.</w:t>
      </w:r>
      <w:r w:rsidDel="00000000" w:rsidR="00000000" w:rsidRPr="00000000">
        <w:rPr>
          <w:rtl w:val="0"/>
        </w:rPr>
      </w:r>
    </w:p>
    <w:p w:rsidR="00000000" w:rsidDel="00000000" w:rsidP="00000000" w:rsidRDefault="00000000" w:rsidRPr="00000000" w14:paraId="00000079">
      <w:pPr>
        <w:spacing w:after="120" w:before="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7A">
      <w:pPr>
        <w:spacing w:after="120" w:before="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7B">
      <w:pPr>
        <w:spacing w:after="120" w:before="0" w:lineRule="auto"/>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07C">
      <w:pPr>
        <w:spacing w:after="120" w:before="0" w:lineRule="auto"/>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DEVELOPED BY:</w:t>
      </w:r>
      <w:r w:rsidDel="00000000" w:rsidR="00000000" w:rsidRPr="00000000">
        <w:rPr>
          <w:rtl w:val="0"/>
        </w:rPr>
      </w:r>
    </w:p>
    <w:p w:rsidR="00000000" w:rsidDel="00000000" w:rsidP="00000000" w:rsidRDefault="00000000" w:rsidRPr="00000000" w14:paraId="0000007D">
      <w:pPr>
        <w:spacing w:after="120" w:before="0" w:lineRule="auto"/>
        <w:rPr>
          <w:rFonts w:ascii="Calibri" w:cs="Calibri" w:eastAsia="Calibri" w:hAnsi="Calibri"/>
          <w:b w:val="1"/>
          <w:bCs w:val="1"/>
          <w:i w:val="1"/>
          <w:iCs w:val="1"/>
          <w:u w:val="single"/>
          <w:vertAlign w:val="baseline"/>
        </w:rPr>
      </w:pPr>
      <w:r w:rsidDel="00000000" w:rsidR="00000000" w:rsidRPr="00000000">
        <w:rPr>
          <w:rFonts w:ascii="Calibri" w:cs="Calibri" w:eastAsia="Calibri" w:hAnsi="Calibri"/>
          <w:vertAlign w:val="baseline"/>
          <w:rtl w:val="0"/>
        </w:rPr>
        <w:t>Head of the service department Initials, Surname</w:t>
      </w:r>
      <w:r w:rsidDel="00000000" w:rsidR="00000000" w:rsidRPr="00000000">
        <w:rPr>
          <w:rFonts w:ascii="Calibri" w:cs="Calibri" w:eastAsia="Calibri" w:hAnsi="Calibri"/>
          <w:rtl w:val="0"/>
        </w:rPr>
      </w:r>
      <w:r w:rsidDel="00000000" w:rsidR="00000000" w:rsidRPr="00000000">
        <w:rPr>
          <w:rtl w:val="0"/>
        </w:rPr>
      </w:r>
    </w:p>
    <w:p w:rsidR="00000000" w:rsidDel="00000000" w:rsidP="00000000" w:rsidRDefault="00000000" w:rsidRPr="00000000" w14:paraId="0000007E">
      <w:pPr>
        <w:spacing w:after="120" w:before="0" w:lineRule="auto"/>
        <w:rPr>
          <w:rFonts w:ascii="Calibri" w:cs="Calibri" w:eastAsia="Calibri" w:hAnsi="Calibri"/>
          <w:b w:val="1"/>
          <w:bCs w:val="1"/>
          <w:i w:val="1"/>
          <w:iCs w:val="1"/>
          <w:u w:val="single"/>
          <w:vertAlign w:val="baseline"/>
        </w:rPr>
      </w:pPr>
      <w:r w:rsidDel="00000000" w:rsidR="00000000" w:rsidRPr="00000000">
        <w:rPr>
          <w:rtl w:val="0"/>
        </w:rPr>
      </w:r>
    </w:p>
    <w:p w:rsidR="00000000" w:rsidDel="00000000" w:rsidP="00000000" w:rsidRDefault="00000000" w:rsidRPr="00000000" w14:paraId="0000007F">
      <w:pPr>
        <w:spacing w:after="120" w:before="0" w:lineRule="auto"/>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AGREED:</w:t>
      </w:r>
      <w:r w:rsidDel="00000000" w:rsidR="00000000" w:rsidRPr="00000000">
        <w:rPr>
          <w:rtl w:val="0"/>
        </w:rPr>
      </w:r>
    </w:p>
    <w:p w:rsidR="00000000" w:rsidDel="00000000" w:rsidP="00000000" w:rsidRDefault="00000000" w:rsidRPr="00000000" w14:paraId="00000080">
      <w:pPr>
        <w:spacing w:after="120" w:before="0" w:lineRule="auto"/>
        <w:rPr>
          <w:vertAlign w:val="baseline"/>
        </w:rPr>
      </w:pPr>
      <w:r w:rsidDel="00000000" w:rsidR="00000000" w:rsidRPr="00000000">
        <w:rPr>
          <w:rFonts w:ascii="Calibri" w:cs="Calibri" w:eastAsia="Calibri" w:hAnsi="Calibri"/>
          <w:vertAlign w:val="baseline"/>
          <w:rtl w:val="0"/>
        </w:rPr>
        <w:t>occupational health and safety engineer Initials, Surname</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993" w:top="1134" w:left="1701" w:right="85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mbria"/>
  <w:font w:name="Georgia"/>
  <w:font w:name="Calibri"/>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widowControl w:val="1"/>
      <w:spacing w:after="0" w:before="0" w:lineRule="auto"/>
      <w:ind w:left="360" w:hanging="360"/>
      <w:jc w:val="center"/>
    </w:pPr>
    <w:rPr>
      <w:rFonts w:ascii="Times New Roman" w:cs="Times New Roman" w:eastAsia="Times New Roman" w:hAnsi="Times New Roman"/>
      <w:sz w:val="36"/>
      <w:szCs w:val="36"/>
      <w:vertAlign w:val="baseline"/>
    </w:rPr>
  </w:style>
  <w:style w:type="paragraph" w:styleId="heading3">
    <w:name w:val="heading 3"/>
    <w:basedOn w:val="Normal"/>
    <w:next w:val="Normal"/>
    <w:pPr>
      <w:keepNext w:val="1"/>
      <w:widowControl w:val="1"/>
      <w:spacing w:after="60" w:before="240" w:lineRule="auto"/>
      <w:jc w:val="left"/>
    </w:pPr>
    <w:rPr>
      <w:rFonts w:ascii="Cambria" w:cs="Cambria" w:eastAsia="Cambria" w:hAnsi="Cambria"/>
      <w:b w:val="1"/>
      <w:bCs w:val="1"/>
      <w:sz w:val="26"/>
      <w:szCs w:val="26"/>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WW8Num2z0">
    <w:name w:val="WW8Num2z0"/>
    <w:next w:val="WW8Num2z0"/>
    <w:autoRedefine w:val="0"/>
    <w:hidden w:val="0"/>
    <w:qFormat w:val="0"/>
    <w:rPr>
      <w:rFonts w:ascii="Symbol" w:cs="Symbol" w:hAnsi="Symbol"/>
      <w:w w:val="100"/>
      <w:position w:val="-1"/>
      <w:effect w:val="none"/>
      <w:vertAlign w:val="baseline"/>
      <w:cs w:val="0"/>
      <w:em w:val="none"/>
      <w:lang/>
    </w:rPr>
  </w:style>
  <w:style w:type="character" w:styleId="WW8Num3z0">
    <w:name w:val="WW8Num3z0"/>
    <w:next w:val="WW8Num3z0"/>
    <w:autoRedefine w:val="0"/>
    <w:hidden w:val="0"/>
    <w:qFormat w:val="0"/>
    <w:rPr>
      <w:rFonts w:ascii="Symbol" w:cs="Symbol" w:hAnsi="Symbol"/>
      <w:w w:val="100"/>
      <w:position w:val="-1"/>
      <w:effect w:val="none"/>
      <w:vertAlign w:val="baseline"/>
      <w:cs w:val="0"/>
      <w:em w:val="none"/>
      <w:lang/>
    </w:rPr>
  </w:style>
  <w:style w:type="character" w:styleId="WW8Num4z0">
    <w:name w:val="WW8Num4z0"/>
    <w:next w:val="WW8Num4z0"/>
    <w:autoRedefine w:val="0"/>
    <w:hidden w:val="0"/>
    <w:qFormat w:val="0"/>
    <w:rPr>
      <w:rFonts w:ascii="Symbol" w:cs="Symbol" w:hAnsi="Symbol"/>
      <w:w w:val="100"/>
      <w:position w:val="-1"/>
      <w:effect w:val="none"/>
      <w:vertAlign w:val="baseline"/>
      <w:cs w:val="0"/>
      <w:em w:val="none"/>
      <w:lang/>
    </w:rPr>
  </w:style>
  <w:style w:type="character" w:styleId="WW8Num5z0">
    <w:name w:val="WW8Num5z0"/>
    <w:next w:val="WW8Num5z0"/>
    <w:autoRedefine w:val="0"/>
    <w:hidden w:val="0"/>
    <w:qFormat w:val="0"/>
    <w:rPr>
      <w:rFonts w:ascii="Symbol" w:cs="Symbol" w:hAnsi="Symbol"/>
      <w:w w:val="100"/>
      <w:position w:val="-1"/>
      <w:effect w:val="none"/>
      <w:vertAlign w:val="baseline"/>
      <w:cs w:val="0"/>
      <w:em w:val="none"/>
      <w:lang/>
    </w:rPr>
  </w:style>
  <w:style w:type="character" w:styleId="WW8Num6z0">
    <w:name w:val="WW8Num6z0"/>
    <w:next w:val="WW8Num6z0"/>
    <w:autoRedefine w:val="0"/>
    <w:hidden w:val="0"/>
    <w:qFormat w:val="0"/>
    <w:rPr>
      <w:rFonts w:ascii="Symbol" w:cs="Symbol" w:hAnsi="Symbol"/>
      <w:w w:val="100"/>
      <w:position w:val="-1"/>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9z0">
    <w:name w:val="WW8Num9z0"/>
    <w:next w:val="WW8Num9z0"/>
    <w:autoRedefine w:val="0"/>
    <w:hidden w:val="0"/>
    <w:qFormat w:val="0"/>
    <w:rPr>
      <w:rFonts w:ascii="Symbol" w:cs="Symbol" w:hAnsi="Symbol"/>
      <w:w w:val="100"/>
      <w:position w:val="-1"/>
      <w:effect w:val="none"/>
      <w:vertAlign w:val="baseline"/>
      <w:cs w:val="0"/>
      <w:em w:val="none"/>
      <w:lang/>
    </w:rPr>
  </w:style>
  <w:style w:type="character" w:styleId="WW8Num1z0">
    <w:name w:val="WW8Num1z0"/>
    <w:next w:val="WW8Num1z0"/>
    <w:autoRedefine w:val="0"/>
    <w:hidden w:val="0"/>
    <w:qFormat w:val="0"/>
    <w:rPr>
      <w:rFonts w:ascii="Symbol" w:cs="Symbol" w:hAnsi="Symbol"/>
      <w:w w:val="100"/>
      <w:position w:val="-1"/>
      <w:effect w:val="none"/>
      <w:vertAlign w:val="baseline"/>
      <w:cs w:val="0"/>
      <w:em w:val="none"/>
      <w:lang/>
    </w:rPr>
  </w:style>
  <w:style w:type="character" w:styleId="WW8Num1z1">
    <w:name w:val="WW8Num1z1"/>
    <w:next w:val="WW8Num1z1"/>
    <w:autoRedefine w:val="0"/>
    <w:hidden w:val="0"/>
    <w:qFormat w:val="0"/>
    <w:rPr>
      <w:rFonts w:ascii="Courier New" w:cs="Courier New" w:hAnsi="Courier New"/>
      <w:w w:val="100"/>
      <w:position w:val="-1"/>
      <w:effect w:val="none"/>
      <w:vertAlign w:val="baseline"/>
      <w:cs w:val="0"/>
      <w:em w:val="none"/>
      <w:lang/>
    </w:rPr>
  </w:style>
  <w:style w:type="character" w:styleId="WW8Num1z2">
    <w:name w:val="WW8Num1z2"/>
    <w:next w:val="WW8Num1z2"/>
    <w:autoRedefine w:val="0"/>
    <w:hidden w:val="0"/>
    <w:qFormat w:val="0"/>
    <w:rPr>
      <w:rFonts w:ascii="Wingdings" w:cs="Wingdings" w:hAnsi="Wingdings"/>
      <w:w w:val="100"/>
      <w:position w:val="-1"/>
      <w:effect w:val="none"/>
      <w:vertAlign w:val="baseline"/>
      <w:cs w:val="0"/>
      <w:em w:val="none"/>
      <w:lang/>
    </w:rPr>
  </w:style>
  <w:style w:type="character" w:styleId="WW8Num2z1">
    <w:name w:val="WW8Num2z1"/>
    <w:next w:val="WW8Num2z1"/>
    <w:autoRedefine w:val="0"/>
    <w:hidden w:val="0"/>
    <w:qFormat w:val="0"/>
    <w:rPr>
      <w:rFonts w:ascii="Courier New" w:cs="Courier New" w:hAnsi="Courier New"/>
      <w:w w:val="100"/>
      <w:position w:val="-1"/>
      <w:effect w:val="none"/>
      <w:vertAlign w:val="baseline"/>
      <w:cs w:val="0"/>
      <w:em w:val="none"/>
      <w:lang/>
    </w:rPr>
  </w:style>
  <w:style w:type="character" w:styleId="WW8Num2z2">
    <w:name w:val="WW8Num2z2"/>
    <w:next w:val="WW8Num2z2"/>
    <w:autoRedefine w:val="0"/>
    <w:hidden w:val="0"/>
    <w:qFormat w:val="0"/>
    <w:rPr>
      <w:rFonts w:ascii="Wingdings" w:cs="Wingdings" w:hAnsi="Wingdings"/>
      <w:w w:val="100"/>
      <w:position w:val="-1"/>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effect w:val="none"/>
      <w:vertAlign w:val="baseline"/>
      <w:cs w:val="0"/>
      <w:em w:val="none"/>
      <w:lang/>
    </w:rPr>
  </w:style>
  <w:style w:type="character" w:styleId="WW8Num5z1">
    <w:name w:val="WW8Num5z1"/>
    <w:next w:val="WW8Num5z1"/>
    <w:autoRedefine w:val="0"/>
    <w:hidden w:val="0"/>
    <w:qFormat w:val="0"/>
    <w:rPr>
      <w:rFonts w:ascii="Courier New" w:cs="Courier New" w:hAnsi="Courier New"/>
      <w:w w:val="100"/>
      <w:position w:val="-1"/>
      <w:effect w:val="none"/>
      <w:vertAlign w:val="baseline"/>
      <w:cs w:val="0"/>
      <w:em w:val="none"/>
      <w:lang/>
    </w:rPr>
  </w:style>
  <w:style w:type="character" w:styleId="WW8Num5z2">
    <w:name w:val="WW8Num5z2"/>
    <w:next w:val="WW8Num5z2"/>
    <w:autoRedefine w:val="0"/>
    <w:hidden w:val="0"/>
    <w:qFormat w:val="0"/>
    <w:rPr>
      <w:rFonts w:ascii="Wingdings" w:cs="Wingdings" w:hAnsi="Wingdings"/>
      <w:w w:val="100"/>
      <w:position w:val="-1"/>
      <w:effect w:val="none"/>
      <w:vertAlign w:val="baseline"/>
      <w:cs w:val="0"/>
      <w:em w:val="none"/>
      <w:lang/>
    </w:rPr>
  </w:style>
  <w:style w:type="character" w:styleId="WW8Num6z1">
    <w:name w:val="WW8Num6z1"/>
    <w:next w:val="WW8Num6z1"/>
    <w:autoRedefine w:val="0"/>
    <w:hidden w:val="0"/>
    <w:qFormat w:val="0"/>
    <w:rPr>
      <w:rFonts w:ascii="Courier New" w:cs="Courier New" w:hAnsi="Courier New"/>
      <w:w w:val="100"/>
      <w:position w:val="-1"/>
      <w:effect w:val="none"/>
      <w:vertAlign w:val="baseline"/>
      <w:cs w:val="0"/>
      <w:em w:val="none"/>
      <w:lang/>
    </w:rPr>
  </w:style>
  <w:style w:type="character" w:styleId="WW8Num6z2">
    <w:name w:val="WW8Num6z2"/>
    <w:next w:val="WW8Num6z2"/>
    <w:autoRedefine w:val="0"/>
    <w:hidden w:val="0"/>
    <w:qFormat w:val="0"/>
    <w:rPr>
      <w:rFonts w:ascii="Wingdings" w:cs="Wingdings" w:hAnsi="Wingdings"/>
      <w:w w:val="100"/>
      <w:position w:val="-1"/>
      <w:effect w:val="none"/>
      <w:vertAlign w:val="baseline"/>
      <w:cs w:val="0"/>
      <w:em w:val="none"/>
      <w:lang/>
    </w:rPr>
  </w:style>
  <w:style w:type="character" w:styleId="WW8Num7z1">
    <w:name w:val="WW8Num7z1"/>
    <w:next w:val="WW8Num7z1"/>
    <w:autoRedefine w:val="0"/>
    <w:hidden w:val="0"/>
    <w:qFormat w:val="0"/>
    <w:rPr>
      <w:rFonts w:ascii="Courier New" w:cs="Courier New" w:hAnsi="Courier New"/>
      <w:w w:val="100"/>
      <w:position w:val="-1"/>
      <w:effect w:val="none"/>
      <w:vertAlign w:val="baseline"/>
      <w:cs w:val="0"/>
      <w:em w:val="none"/>
      <w:lang/>
    </w:rPr>
  </w:style>
  <w:style w:type="character" w:styleId="WW8Num7z2">
    <w:name w:val="WW8Num7z2"/>
    <w:next w:val="WW8Num7z2"/>
    <w:autoRedefine w:val="0"/>
    <w:hidden w:val="0"/>
    <w:qFormat w:val="0"/>
    <w:rPr>
      <w:rFonts w:ascii="Wingdings" w:cs="Wingdings" w:hAnsi="Wingdings"/>
      <w:w w:val="100"/>
      <w:position w:val="-1"/>
      <w:effect w:val="none"/>
      <w:vertAlign w:val="baseline"/>
      <w:cs w:val="0"/>
      <w:em w:val="none"/>
      <w:lang/>
    </w:rPr>
  </w:style>
  <w:style w:type="character" w:styleId="WW8Num8z1">
    <w:name w:val="WW8Num8z1"/>
    <w:next w:val="WW8Num8z1"/>
    <w:autoRedefine w:val="0"/>
    <w:hidden w:val="0"/>
    <w:qFormat w:val="0"/>
    <w:rPr>
      <w:rFonts w:ascii="Courier New" w:cs="Courier New" w:hAnsi="Courier New"/>
      <w:w w:val="100"/>
      <w:position w:val="-1"/>
      <w:effect w:val="none"/>
      <w:vertAlign w:val="baseline"/>
      <w:cs w:val="0"/>
      <w:em w:val="none"/>
      <w:lang/>
    </w:rPr>
  </w:style>
  <w:style w:type="character" w:styleId="WW8Num8z2">
    <w:name w:val="WW8Num8z2"/>
    <w:next w:val="WW8Num8z2"/>
    <w:autoRedefine w:val="0"/>
    <w:hidden w:val="0"/>
    <w:qFormat w:val="0"/>
    <w:rPr>
      <w:rFonts w:ascii="Wingdings" w:cs="Wingdings" w:hAnsi="Wingdings"/>
      <w:w w:val="100"/>
      <w:position w:val="-1"/>
      <w:effect w:val="none"/>
      <w:vertAlign w:val="baseline"/>
      <w:cs w:val="0"/>
      <w:em w:val="none"/>
      <w:lang/>
    </w:rPr>
  </w:style>
  <w:style w:type="character" w:styleId="WW8Num9z1">
    <w:name w:val="WW8Num9z1"/>
    <w:next w:val="WW8Num9z1"/>
    <w:autoRedefine w:val="0"/>
    <w:hidden w:val="0"/>
    <w:qFormat w:val="0"/>
    <w:rPr>
      <w:rFonts w:ascii="Courier New" w:cs="Courier New" w:hAnsi="Courier New"/>
      <w:w w:val="100"/>
      <w:position w:val="-1"/>
      <w:effect w:val="none"/>
      <w:vertAlign w:val="baseline"/>
      <w:cs w:val="0"/>
      <w:em w:val="none"/>
      <w:lang/>
    </w:rPr>
  </w:style>
  <w:style w:type="character" w:styleId="WW8Num9z2">
    <w:name w:val="WW8Num9z2"/>
    <w:next w:val="WW8Num9z2"/>
    <w:autoRedefine w:val="0"/>
    <w:hidden w:val="0"/>
    <w:qFormat w:val="0"/>
    <w:rPr>
      <w:rFonts w:ascii="Wingdings" w:cs="Wingdings" w:hAnsi="Wingdings"/>
      <w:w w:val="100"/>
      <w:position w:val="-1"/>
      <w:effect w:val="none"/>
      <w:vertAlign w:val="baseline"/>
      <w:cs w:val="0"/>
      <w:em w:val="none"/>
      <w:lang/>
    </w:rPr>
  </w:style>
  <w:style w:type="character" w:styleId="WW8Num10z0">
    <w:name w:val="WW8Num10z0"/>
    <w:next w:val="WW8Num10z0"/>
    <w:autoRedefine w:val="0"/>
    <w:hidden w:val="0"/>
    <w:qFormat w:val="0"/>
    <w:rPr>
      <w:rFonts w:ascii="Symbol" w:cs="Symbol" w:hAnsi="Symbol"/>
      <w:w w:val="100"/>
      <w:position w:val="-1"/>
      <w:effect w:val="none"/>
      <w:vertAlign w:val="baseline"/>
      <w:cs w:val="0"/>
      <w:em w:val="none"/>
      <w:lang/>
    </w:rPr>
  </w:style>
  <w:style w:type="character" w:styleId="WW8Num10z1">
    <w:name w:val="WW8Num10z1"/>
    <w:next w:val="WW8Num10z1"/>
    <w:autoRedefine w:val="0"/>
    <w:hidden w:val="0"/>
    <w:qFormat w:val="0"/>
    <w:rPr>
      <w:rFonts w:ascii="Courier New" w:cs="Courier New" w:hAnsi="Courier New"/>
      <w:w w:val="100"/>
      <w:position w:val="-1"/>
      <w:effect w:val="none"/>
      <w:vertAlign w:val="baseline"/>
      <w:cs w:val="0"/>
      <w:em w:val="none"/>
      <w:lang/>
    </w:rPr>
  </w:style>
  <w:style w:type="character" w:styleId="WW8Num10z2">
    <w:name w:val="WW8Num10z2"/>
    <w:next w:val="WW8Num10z2"/>
    <w:autoRedefine w:val="0"/>
    <w:hidden w:val="0"/>
    <w:qFormat w:val="0"/>
    <w:rPr>
      <w:rFonts w:ascii="Wingdings" w:cs="Wingdings" w:hAnsi="Wingdings"/>
      <w:w w:val="100"/>
      <w:position w:val="-1"/>
      <w:effect w:val="none"/>
      <w:vertAlign w:val="baseline"/>
      <w:cs w:val="0"/>
      <w:em w:val="none"/>
      <w:lang/>
    </w:rPr>
  </w:style>
  <w:style w:type="character" w:styleId="WW8Num11z0">
    <w:name w:val="WW8Num11z0"/>
    <w:next w:val="WW8Num11z0"/>
    <w:autoRedefine w:val="0"/>
    <w:hidden w:val="0"/>
    <w:qFormat w:val="0"/>
    <w:rPr>
      <w:rFonts w:ascii="Symbol" w:cs="Symbol" w:hAnsi="Symbol"/>
      <w:w w:val="100"/>
      <w:position w:val="-1"/>
      <w:effect w:val="none"/>
      <w:vertAlign w:val="baseline"/>
      <w:cs w:val="0"/>
      <w:em w:val="none"/>
      <w:lang/>
    </w:rPr>
  </w:style>
  <w:style w:type="character" w:styleId="WW8Num11z1">
    <w:name w:val="WW8Num11z1"/>
    <w:next w:val="WW8Num11z1"/>
    <w:autoRedefine w:val="0"/>
    <w:hidden w:val="0"/>
    <w:qFormat w:val="0"/>
    <w:rPr>
      <w:rFonts w:ascii="Courier New" w:cs="Courier New" w:hAnsi="Courier New"/>
      <w:w w:val="100"/>
      <w:position w:val="-1"/>
      <w:effect w:val="none"/>
      <w:vertAlign w:val="baseline"/>
      <w:cs w:val="0"/>
      <w:em w:val="none"/>
      <w:lang/>
    </w:rPr>
  </w:style>
  <w:style w:type="character" w:styleId="WW8Num11z2">
    <w:name w:val="WW8Num11z2"/>
    <w:next w:val="WW8Num11z2"/>
    <w:autoRedefine w:val="0"/>
    <w:hidden w:val="0"/>
    <w:qFormat w:val="0"/>
    <w:rPr>
      <w:rFonts w:ascii="Wingdings" w:cs="Wingdings" w:hAnsi="Wingdings"/>
      <w:w w:val="100"/>
      <w:position w:val="-1"/>
      <w:effect w:val="none"/>
      <w:vertAlign w:val="baseline"/>
      <w:cs w:val="0"/>
      <w:em w:val="none"/>
      <w:lang/>
    </w:rPr>
  </w:style>
  <w:style w:type="character" w:styleId="WW8Num12z0">
    <w:name w:val="WW8Num12z0"/>
    <w:next w:val="WW8Num12z0"/>
    <w:autoRedefine w:val="0"/>
    <w:hidden w:val="0"/>
    <w:qFormat w:val="0"/>
    <w:rPr>
      <w:rFonts w:ascii="Symbol" w:cs="Symbol" w:hAnsi="Symbol"/>
      <w:w w:val="100"/>
      <w:position w:val="-1"/>
      <w:effect w:val="none"/>
      <w:vertAlign w:val="baseline"/>
      <w:cs w:val="0"/>
      <w:em w:val="none"/>
      <w:lang/>
    </w:rPr>
  </w:style>
  <w:style w:type="character" w:styleId="WW8Num12z1">
    <w:name w:val="WW8Num12z1"/>
    <w:next w:val="WW8Num12z1"/>
    <w:autoRedefine w:val="0"/>
    <w:hidden w:val="0"/>
    <w:qFormat w:val="0"/>
    <w:rPr>
      <w:rFonts w:ascii="Courier New" w:cs="Courier New" w:hAnsi="Courier New"/>
      <w:w w:val="100"/>
      <w:position w:val="-1"/>
      <w:effect w:val="none"/>
      <w:vertAlign w:val="baseline"/>
      <w:cs w:val="0"/>
      <w:em w:val="none"/>
      <w:lang/>
    </w:rPr>
  </w:style>
  <w:style w:type="character" w:styleId="WW8Num12z2">
    <w:name w:val="WW8Num12z2"/>
    <w:next w:val="WW8Num12z2"/>
    <w:autoRedefine w:val="0"/>
    <w:hidden w:val="0"/>
    <w:qFormat w:val="0"/>
    <w:rPr>
      <w:rFonts w:ascii="Wingdings" w:cs="Wingdings" w:hAnsi="Wingdings"/>
      <w:w w:val="100"/>
      <w:position w:val="-1"/>
      <w:effect w:val="none"/>
      <w:vertAlign w:val="baseline"/>
      <w:cs w:val="0"/>
      <w:em w:val="none"/>
      <w:lang/>
    </w:rPr>
  </w:style>
  <w:style w:type="character" w:styleId="WW8Num13z0">
    <w:name w:val="WW8Num13z0"/>
    <w:next w:val="WW8Num13z0"/>
    <w:autoRedefine w:val="0"/>
    <w:hidden w:val="0"/>
    <w:qFormat w:val="0"/>
    <w:rPr>
      <w:rFonts w:ascii="Symbol" w:cs="Symbol" w:hAnsi="Symbol"/>
      <w:w w:val="100"/>
      <w:position w:val="-1"/>
      <w:effect w:val="none"/>
      <w:vertAlign w:val="baseline"/>
      <w:cs w:val="0"/>
      <w:em w:val="none"/>
      <w:lang/>
    </w:rPr>
  </w:style>
  <w:style w:type="character" w:styleId="WW8Num13z1">
    <w:name w:val="WW8Num13z1"/>
    <w:next w:val="WW8Num13z1"/>
    <w:autoRedefine w:val="0"/>
    <w:hidden w:val="0"/>
    <w:qFormat w:val="0"/>
    <w:rPr>
      <w:rFonts w:ascii="Courier New" w:cs="Courier New" w:hAnsi="Courier New"/>
      <w:w w:val="100"/>
      <w:position w:val="-1"/>
      <w:effect w:val="none"/>
      <w:vertAlign w:val="baseline"/>
      <w:cs w:val="0"/>
      <w:em w:val="none"/>
      <w:lang/>
    </w:rPr>
  </w:style>
  <w:style w:type="character" w:styleId="WW8Num13z2">
    <w:name w:val="WW8Num13z2"/>
    <w:next w:val="WW8Num13z2"/>
    <w:autoRedefine w:val="0"/>
    <w:hidden w:val="0"/>
    <w:qFormat w:val="0"/>
    <w:rPr>
      <w:rFonts w:ascii="Wingdings" w:cs="Wingdings" w:hAnsi="Wingdings"/>
      <w:w w:val="100"/>
      <w:position w:val="-1"/>
      <w:effect w:val="none"/>
      <w:vertAlign w:val="baseline"/>
      <w:cs w:val="0"/>
      <w:em w:val="none"/>
      <w:lang/>
    </w:rPr>
  </w:style>
  <w:style w:type="character" w:styleId="WW8Num14z0">
    <w:name w:val="WW8Num14z0"/>
    <w:next w:val="WW8Num14z0"/>
    <w:autoRedefine w:val="0"/>
    <w:hidden w:val="0"/>
    <w:qFormat w:val="0"/>
    <w:rPr>
      <w:rFonts w:ascii="Symbol" w:cs="Symbol" w:hAnsi="Symbol"/>
      <w:w w:val="100"/>
      <w:position w:val="-1"/>
      <w:effect w:val="none"/>
      <w:vertAlign w:val="baseline"/>
      <w:cs w:val="0"/>
      <w:em w:val="none"/>
      <w:lang/>
    </w:rPr>
  </w:style>
  <w:style w:type="character" w:styleId="WW8Num14z1">
    <w:name w:val="WW8Num14z1"/>
    <w:next w:val="WW8Num14z1"/>
    <w:autoRedefine w:val="0"/>
    <w:hidden w:val="0"/>
    <w:qFormat w:val="0"/>
    <w:rPr>
      <w:rFonts w:ascii="Courier New" w:cs="Courier New" w:hAnsi="Courier New"/>
      <w:w w:val="100"/>
      <w:position w:val="-1"/>
      <w:effect w:val="none"/>
      <w:vertAlign w:val="baseline"/>
      <w:cs w:val="0"/>
      <w:em w:val="none"/>
      <w:lang/>
    </w:rPr>
  </w:style>
  <w:style w:type="character" w:styleId="WW8Num14z2">
    <w:name w:val="WW8Num14z2"/>
    <w:next w:val="WW8Num14z2"/>
    <w:autoRedefine w:val="0"/>
    <w:hidden w:val="0"/>
    <w:qFormat w:val="0"/>
    <w:rPr>
      <w:rFonts w:ascii="Wingdings" w:cs="Wingdings" w:hAnsi="Wingdings"/>
      <w:w w:val="100"/>
      <w:position w:val="-1"/>
      <w:effect w:val="none"/>
      <w:vertAlign w:val="baseline"/>
      <w:cs w:val="0"/>
      <w:em w:val="none"/>
      <w:lang/>
    </w:rPr>
  </w:style>
  <w:style w:type="character" w:styleId="WW8Num15z0">
    <w:name w:val="WW8Num15z0"/>
    <w:next w:val="WW8Num15z0"/>
    <w:autoRedefine w:val="0"/>
    <w:hidden w:val="0"/>
    <w:qFormat w:val="0"/>
    <w:rPr>
      <w:rFonts w:ascii="Symbol" w:cs="Symbol" w:hAnsi="Symbol"/>
      <w:w w:val="100"/>
      <w:position w:val="-1"/>
      <w:effect w:val="none"/>
      <w:vertAlign w:val="baseline"/>
      <w:cs w:val="0"/>
      <w:em w:val="none"/>
      <w:lang/>
    </w:rPr>
  </w:style>
  <w:style w:type="character" w:styleId="WW8Num15z1">
    <w:name w:val="WW8Num15z1"/>
    <w:next w:val="WW8Num15z1"/>
    <w:autoRedefine w:val="0"/>
    <w:hidden w:val="0"/>
    <w:qFormat w:val="0"/>
    <w:rPr>
      <w:rFonts w:ascii="Courier New" w:cs="Courier New" w:hAnsi="Courier New"/>
      <w:w w:val="100"/>
      <w:position w:val="-1"/>
      <w:effect w:val="none"/>
      <w:vertAlign w:val="baseline"/>
      <w:cs w:val="0"/>
      <w:em w:val="none"/>
      <w:lang/>
    </w:rPr>
  </w:style>
  <w:style w:type="character" w:styleId="WW8Num15z2">
    <w:name w:val="WW8Num15z2"/>
    <w:next w:val="WW8Num15z2"/>
    <w:autoRedefine w:val="0"/>
    <w:hidden w:val="0"/>
    <w:qFormat w:val="0"/>
    <w:rPr>
      <w:rFonts w:ascii="Wingdings" w:cs="Wingdings" w:hAnsi="Wingdings"/>
      <w:w w:val="100"/>
      <w:position w:val="-1"/>
      <w:effect w:val="none"/>
      <w:vertAlign w:val="baseline"/>
      <w:cs w:val="0"/>
      <w:em w:val="none"/>
      <w:lang/>
    </w:rPr>
  </w:style>
  <w:style w:type="character" w:styleId="WW8Num16z0">
    <w:name w:val="WW8Num16z0"/>
    <w:next w:val="WW8Num16z0"/>
    <w:autoRedefine w:val="0"/>
    <w:hidden w:val="0"/>
    <w:qFormat w:val="0"/>
    <w:rPr>
      <w:rFonts w:ascii="Symbol" w:cs="Symbol" w:hAnsi="Symbol"/>
      <w:w w:val="100"/>
      <w:position w:val="-1"/>
      <w:effect w:val="none"/>
      <w:vertAlign w:val="baseline"/>
      <w:cs w:val="0"/>
      <w:em w:val="none"/>
      <w:lang/>
    </w:rPr>
  </w:style>
  <w:style w:type="character" w:styleId="WW8Num16z1">
    <w:name w:val="WW8Num16z1"/>
    <w:next w:val="WW8Num16z1"/>
    <w:autoRedefine w:val="0"/>
    <w:hidden w:val="0"/>
    <w:qFormat w:val="0"/>
    <w:rPr>
      <w:rFonts w:ascii="Courier New" w:cs="Courier New" w:hAnsi="Courier New"/>
      <w:w w:val="100"/>
      <w:position w:val="-1"/>
      <w:effect w:val="none"/>
      <w:vertAlign w:val="baseline"/>
      <w:cs w:val="0"/>
      <w:em w:val="none"/>
      <w:lang/>
    </w:rPr>
  </w:style>
  <w:style w:type="character" w:styleId="WW8Num16z2">
    <w:name w:val="WW8Num16z2"/>
    <w:next w:val="WW8Num16z2"/>
    <w:autoRedefine w:val="0"/>
    <w:hidden w:val="0"/>
    <w:qFormat w:val="0"/>
    <w:rPr>
      <w:rFonts w:ascii="Wingdings" w:cs="Wingdings" w:hAnsi="Wingdings"/>
      <w:w w:val="100"/>
      <w:position w:val="-1"/>
      <w:effect w:val="none"/>
      <w:vertAlign w:val="baseline"/>
      <w:cs w:val="0"/>
      <w:em w:val="none"/>
      <w:lang/>
    </w:rPr>
  </w:style>
  <w:style w:type="character" w:styleId="WW8Num17z0">
    <w:name w:val="WW8Num17z0"/>
    <w:next w:val="WW8Num17z0"/>
    <w:autoRedefine w:val="0"/>
    <w:hidden w:val="0"/>
    <w:qFormat w:val="0"/>
    <w:rPr>
      <w:rFonts w:ascii="Symbol" w:cs="Symbol" w:hAnsi="Symbol"/>
      <w:w w:val="100"/>
      <w:position w:val="-1"/>
      <w:effect w:val="none"/>
      <w:vertAlign w:val="baseline"/>
      <w:cs w:val="0"/>
      <w:em w:val="none"/>
      <w:lang/>
    </w:rPr>
  </w:style>
  <w:style w:type="character" w:styleId="WW8Num17z1">
    <w:name w:val="WW8Num17z1"/>
    <w:next w:val="WW8Num17z1"/>
    <w:autoRedefine w:val="0"/>
    <w:hidden w:val="0"/>
    <w:qFormat w:val="0"/>
    <w:rPr>
      <w:rFonts w:ascii="Courier New" w:cs="Courier New" w:hAnsi="Courier New"/>
      <w:w w:val="100"/>
      <w:position w:val="-1"/>
      <w:effect w:val="none"/>
      <w:vertAlign w:val="baseline"/>
      <w:cs w:val="0"/>
      <w:em w:val="none"/>
      <w:lang/>
    </w:rPr>
  </w:style>
  <w:style w:type="character" w:styleId="WW8Num17z2">
    <w:name w:val="WW8Num17z2"/>
    <w:next w:val="WW8Num17z2"/>
    <w:autoRedefine w:val="0"/>
    <w:hidden w:val="0"/>
    <w:qFormat w:val="0"/>
    <w:rPr>
      <w:rFonts w:ascii="Wingdings" w:cs="Wingdings" w:hAnsi="Wingdings"/>
      <w:w w:val="100"/>
      <w:position w:val="-1"/>
      <w:effect w:val="none"/>
      <w:vertAlign w:val="baseline"/>
      <w:cs w:val="0"/>
      <w:em w:val="none"/>
      <w:lang/>
    </w:rPr>
  </w:style>
  <w:style w:type="character" w:styleId="WW8Num18z0">
    <w:name w:val="WW8Num18z0"/>
    <w:next w:val="WW8Num18z0"/>
    <w:autoRedefine w:val="0"/>
    <w:hidden w:val="0"/>
    <w:qFormat w:val="0"/>
    <w:rPr>
      <w:rFonts w:ascii="Symbol" w:cs="Symbol" w:hAnsi="Symbol"/>
      <w:w w:val="100"/>
      <w:position w:val="-1"/>
      <w:effect w:val="none"/>
      <w:vertAlign w:val="baseline"/>
      <w:cs w:val="0"/>
      <w:em w:val="none"/>
      <w:lang/>
    </w:rPr>
  </w:style>
  <w:style w:type="character" w:styleId="WW8Num18z1">
    <w:name w:val="WW8Num18z1"/>
    <w:next w:val="WW8Num18z1"/>
    <w:autoRedefine w:val="0"/>
    <w:hidden w:val="0"/>
    <w:qFormat w:val="0"/>
    <w:rPr>
      <w:rFonts w:ascii="Courier New" w:cs="Courier New" w:hAnsi="Courier New"/>
      <w:w w:val="100"/>
      <w:position w:val="-1"/>
      <w:effect w:val="none"/>
      <w:vertAlign w:val="baseline"/>
      <w:cs w:val="0"/>
      <w:em w:val="none"/>
      <w:lang/>
    </w:rPr>
  </w:style>
  <w:style w:type="character" w:styleId="WW8Num18z2">
    <w:name w:val="WW8Num18z2"/>
    <w:next w:val="WW8Num18z2"/>
    <w:autoRedefine w:val="0"/>
    <w:hidden w:val="0"/>
    <w:qFormat w:val="0"/>
    <w:rPr>
      <w:rFonts w:ascii="Wingdings" w:cs="Wingdings" w:hAnsi="Wingdings"/>
      <w:w w:val="100"/>
      <w:position w:val="-1"/>
      <w:effect w:val="none"/>
      <w:vertAlign w:val="baseline"/>
      <w:cs w:val="0"/>
      <w:em w:val="none"/>
      <w:lang/>
    </w:rPr>
  </w:style>
  <w:style w:type="character" w:styleId="WW8Num19z0">
    <w:name w:val="WW8Num19z0"/>
    <w:next w:val="WW8Num19z0"/>
    <w:autoRedefine w:val="0"/>
    <w:hidden w:val="0"/>
    <w:qFormat w:val="0"/>
    <w:rPr>
      <w:rFonts w:ascii="Symbol" w:cs="Symbol" w:hAnsi="Symbol"/>
      <w:w w:val="100"/>
      <w:position w:val="-1"/>
      <w:effect w:val="none"/>
      <w:vertAlign w:val="baseline"/>
      <w:cs w:val="0"/>
      <w:em w:val="none"/>
      <w:lang/>
    </w:rPr>
  </w:style>
  <w:style w:type="character" w:styleId="WW8Num19z1">
    <w:name w:val="WW8Num19z1"/>
    <w:next w:val="WW8Num19z1"/>
    <w:autoRedefine w:val="0"/>
    <w:hidden w:val="0"/>
    <w:qFormat w:val="0"/>
    <w:rPr>
      <w:rFonts w:ascii="Courier New" w:cs="Courier New" w:hAnsi="Courier New"/>
      <w:w w:val="100"/>
      <w:position w:val="-1"/>
      <w:effect w:val="none"/>
      <w:vertAlign w:val="baseline"/>
      <w:cs w:val="0"/>
      <w:em w:val="none"/>
      <w:lang/>
    </w:rPr>
  </w:style>
  <w:style w:type="character" w:styleId="WW8Num19z2">
    <w:name w:val="WW8Num19z2"/>
    <w:next w:val="WW8Num19z2"/>
    <w:autoRedefine w:val="0"/>
    <w:hidden w:val="0"/>
    <w:qFormat w:val="0"/>
    <w:rPr>
      <w:rFonts w:ascii="Wingdings" w:cs="Wingdings" w:hAnsi="Wingdings"/>
      <w:w w:val="100"/>
      <w:position w:val="-1"/>
      <w:effect w:val="none"/>
      <w:vertAlign w:val="baseline"/>
      <w:cs w:val="0"/>
      <w:em w:val="none"/>
      <w:lang/>
    </w:rPr>
  </w:style>
  <w:style w:type="character" w:styleId="WW8Num20z0">
    <w:name w:val="WW8Num20z0"/>
    <w:next w:val="WW8Num20z0"/>
    <w:autoRedefine w:val="0"/>
    <w:hidden w:val="0"/>
    <w:qFormat w:val="0"/>
    <w:rPr>
      <w:rFonts w:ascii="Symbol" w:cs="Symbol" w:hAnsi="Symbol"/>
      <w:w w:val="100"/>
      <w:position w:val="-1"/>
      <w:effect w:val="none"/>
      <w:vertAlign w:val="baseline"/>
      <w:cs w:val="0"/>
      <w:em w:val="none"/>
      <w:lang/>
    </w:rPr>
  </w:style>
  <w:style w:type="character" w:styleId="WW8Num20z1">
    <w:name w:val="WW8Num20z1"/>
    <w:next w:val="WW8Num20z1"/>
    <w:autoRedefine w:val="0"/>
    <w:hidden w:val="0"/>
    <w:qFormat w:val="0"/>
    <w:rPr>
      <w:rFonts w:ascii="Courier New" w:cs="Courier New" w:hAnsi="Courier New"/>
      <w:w w:val="100"/>
      <w:position w:val="-1"/>
      <w:effect w:val="none"/>
      <w:vertAlign w:val="baseline"/>
      <w:cs w:val="0"/>
      <w:em w:val="none"/>
      <w:lang/>
    </w:rPr>
  </w:style>
  <w:style w:type="character" w:styleId="WW8Num20z2">
    <w:name w:val="WW8Num20z2"/>
    <w:next w:val="WW8Num20z2"/>
    <w:autoRedefine w:val="0"/>
    <w:hidden w:val="0"/>
    <w:qFormat w:val="0"/>
    <w:rPr>
      <w:rFonts w:ascii="Wingdings" w:cs="Wingdings" w:hAnsi="Wingdings"/>
      <w:w w:val="100"/>
      <w:position w:val="-1"/>
      <w:effect w:val="none"/>
      <w:vertAlign w:val="baseline"/>
      <w:cs w:val="0"/>
      <w:em w:val="none"/>
      <w:lang/>
    </w:rPr>
  </w:style>
  <w:style w:type="character" w:styleId="WW8Num21z0">
    <w:name w:val="WW8Num21z0"/>
    <w:next w:val="WW8Num21z0"/>
    <w:autoRedefine w:val="0"/>
    <w:hidden w:val="0"/>
    <w:qFormat w:val="0"/>
    <w:rPr>
      <w:rFonts w:ascii="Symbol" w:cs="Symbol" w:hAnsi="Symbol"/>
      <w:w w:val="100"/>
      <w:position w:val="-1"/>
      <w:effect w:val="none"/>
      <w:vertAlign w:val="baseline"/>
      <w:cs w:val="0"/>
      <w:em w:val="none"/>
      <w:lang/>
    </w:rPr>
  </w:style>
  <w:style w:type="character" w:styleId="WW8Num21z1">
    <w:name w:val="WW8Num21z1"/>
    <w:next w:val="WW8Num21z1"/>
    <w:autoRedefine w:val="0"/>
    <w:hidden w:val="0"/>
    <w:qFormat w:val="0"/>
    <w:rPr>
      <w:rFonts w:ascii="Courier New" w:cs="Courier New" w:hAnsi="Courier New"/>
      <w:w w:val="100"/>
      <w:position w:val="-1"/>
      <w:effect w:val="none"/>
      <w:vertAlign w:val="baseline"/>
      <w:cs w:val="0"/>
      <w:em w:val="none"/>
      <w:lang/>
    </w:rPr>
  </w:style>
  <w:style w:type="character" w:styleId="WW8Num21z2">
    <w:name w:val="WW8Num21z2"/>
    <w:next w:val="WW8Num21z2"/>
    <w:autoRedefine w:val="0"/>
    <w:hidden w:val="0"/>
    <w:qFormat w:val="0"/>
    <w:rPr>
      <w:rFonts w:ascii="Wingdings" w:cs="Wingdings" w:hAnsi="Wingdings"/>
      <w:w w:val="100"/>
      <w:position w:val="-1"/>
      <w:effect w:val="none"/>
      <w:vertAlign w:val="baseline"/>
      <w:cs w:val="0"/>
      <w:em w:val="none"/>
      <w:lang/>
    </w:rPr>
  </w:style>
  <w:style w:type="character" w:styleId="WW8Num22z0">
    <w:name w:val="WW8Num22z0"/>
    <w:next w:val="WW8Num22z0"/>
    <w:autoRedefine w:val="0"/>
    <w:hidden w:val="0"/>
    <w:qFormat w:val="0"/>
    <w:rPr>
      <w:rFonts w:ascii="Symbol" w:cs="Symbol" w:hAnsi="Symbol"/>
      <w:w w:val="100"/>
      <w:position w:val="-1"/>
      <w:effect w:val="none"/>
      <w:vertAlign w:val="baseline"/>
      <w:cs w:val="0"/>
      <w:em w:val="none"/>
      <w:lang/>
    </w:rPr>
  </w:style>
  <w:style w:type="character" w:styleId="WW8Num22z1">
    <w:name w:val="WW8Num22z1"/>
    <w:next w:val="WW8Num22z1"/>
    <w:autoRedefine w:val="0"/>
    <w:hidden w:val="0"/>
    <w:qFormat w:val="0"/>
    <w:rPr>
      <w:rFonts w:ascii="Courier New" w:cs="Courier New" w:hAnsi="Courier New"/>
      <w:w w:val="100"/>
      <w:position w:val="-1"/>
      <w:effect w:val="none"/>
      <w:vertAlign w:val="baseline"/>
      <w:cs w:val="0"/>
      <w:em w:val="none"/>
      <w:lang/>
    </w:rPr>
  </w:style>
  <w:style w:type="character" w:styleId="WW8Num22z2">
    <w:name w:val="WW8Num22z2"/>
    <w:next w:val="WW8Num22z2"/>
    <w:autoRedefine w:val="0"/>
    <w:hidden w:val="0"/>
    <w:qFormat w:val="0"/>
    <w:rPr>
      <w:rFonts w:ascii="Wingdings" w:cs="Wingdings" w:hAnsi="Wingdings"/>
      <w:w w:val="100"/>
      <w:position w:val="-1"/>
      <w:effect w:val="none"/>
      <w:vertAlign w:val="baseline"/>
      <w:cs w:val="0"/>
      <w:em w:val="none"/>
      <w:lang/>
    </w:rPr>
  </w:style>
  <w:style w:type="character" w:styleId="WW8Num23z0">
    <w:name w:val="WW8Num23z0"/>
    <w:next w:val="WW8Num23z0"/>
    <w:autoRedefine w:val="0"/>
    <w:hidden w:val="0"/>
    <w:qFormat w:val="0"/>
    <w:rPr>
      <w:rFonts w:ascii="Symbol" w:cs="Symbol" w:hAnsi="Symbol"/>
      <w:w w:val="100"/>
      <w:position w:val="-1"/>
      <w:effect w:val="none"/>
      <w:vertAlign w:val="baseline"/>
      <w:cs w:val="0"/>
      <w:em w:val="none"/>
      <w:lang/>
    </w:rPr>
  </w:style>
  <w:style w:type="character" w:styleId="WW8Num23z1">
    <w:name w:val="WW8Num23z1"/>
    <w:next w:val="WW8Num23z1"/>
    <w:autoRedefine w:val="0"/>
    <w:hidden w:val="0"/>
    <w:qFormat w:val="0"/>
    <w:rPr>
      <w:rFonts w:ascii="Courier New" w:cs="Courier New" w:hAnsi="Courier New"/>
      <w:w w:val="100"/>
      <w:position w:val="-1"/>
      <w:effect w:val="none"/>
      <w:vertAlign w:val="baseline"/>
      <w:cs w:val="0"/>
      <w:em w:val="none"/>
      <w:lang/>
    </w:rPr>
  </w:style>
  <w:style w:type="character" w:styleId="WW8Num23z2">
    <w:name w:val="WW8Num23z2"/>
    <w:next w:val="WW8Num23z2"/>
    <w:autoRedefine w:val="0"/>
    <w:hidden w:val="0"/>
    <w:qFormat w:val="0"/>
    <w:rPr>
      <w:rFonts w:ascii="Wingdings" w:cs="Wingdings" w:hAnsi="Wingdings"/>
      <w:w w:val="100"/>
      <w:position w:val="-1"/>
      <w:effect w:val="none"/>
      <w:vertAlign w:val="baseline"/>
      <w:cs w:val="0"/>
      <w:em w:val="none"/>
      <w:lang/>
    </w:rPr>
  </w:style>
  <w:style w:type="character" w:styleId="WW8Num24z0">
    <w:name w:val="WW8Num24z0"/>
    <w:next w:val="WW8Num24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24z1">
    <w:name w:val="WW8Num24z1"/>
    <w:next w:val="WW8Num24z1"/>
    <w:autoRedefine w:val="0"/>
    <w:hidden w:val="0"/>
    <w:qFormat w:val="0"/>
    <w:rPr>
      <w:rFonts w:ascii="Courier New" w:cs="Courier New" w:hAnsi="Courier New"/>
      <w:w w:val="100"/>
      <w:position w:val="-1"/>
      <w:effect w:val="none"/>
      <w:vertAlign w:val="baseline"/>
      <w:cs w:val="0"/>
      <w:em w:val="none"/>
      <w:lang/>
    </w:rPr>
  </w:style>
  <w:style w:type="character" w:styleId="WW8Num24z2">
    <w:name w:val="WW8Num24z2"/>
    <w:next w:val="WW8Num24z2"/>
    <w:autoRedefine w:val="0"/>
    <w:hidden w:val="0"/>
    <w:qFormat w:val="0"/>
    <w:rPr>
      <w:rFonts w:ascii="Wingdings" w:cs="Wingdings" w:hAnsi="Wingdings"/>
      <w:w w:val="100"/>
      <w:position w:val="-1"/>
      <w:effect w:val="none"/>
      <w:vertAlign w:val="baseline"/>
      <w:cs w:val="0"/>
      <w:em w:val="none"/>
      <w:lang/>
    </w:rPr>
  </w:style>
  <w:style w:type="character" w:styleId="WW8Num24z3">
    <w:name w:val="WW8Num24z3"/>
    <w:next w:val="WW8Num24z3"/>
    <w:autoRedefine w:val="0"/>
    <w:hidden w:val="0"/>
    <w:qFormat w:val="0"/>
    <w:rPr>
      <w:rFonts w:ascii="Symbol" w:cs="Symbol" w:hAnsi="Symbol"/>
      <w:w w:val="100"/>
      <w:position w:val="-1"/>
      <w:effect w:val="none"/>
      <w:vertAlign w:val="baseline"/>
      <w:cs w:val="0"/>
      <w:em w:val="none"/>
      <w:lang/>
    </w:rPr>
  </w:style>
  <w:style w:type="character" w:styleId="WW8Num25z0">
    <w:name w:val="WW8Num25z0"/>
    <w:next w:val="WW8Num25z0"/>
    <w:autoRedefine w:val="0"/>
    <w:hidden w:val="0"/>
    <w:qFormat w:val="0"/>
    <w:rPr>
      <w:rFonts w:ascii="Symbol" w:cs="Symbol" w:hAnsi="Symbol"/>
      <w:w w:val="100"/>
      <w:position w:val="-1"/>
      <w:effect w:val="none"/>
      <w:vertAlign w:val="baseline"/>
      <w:cs w:val="0"/>
      <w:em w:val="none"/>
      <w:lang/>
    </w:rPr>
  </w:style>
  <w:style w:type="character" w:styleId="WW8Num25z1">
    <w:name w:val="WW8Num25z1"/>
    <w:next w:val="WW8Num25z1"/>
    <w:autoRedefine w:val="0"/>
    <w:hidden w:val="0"/>
    <w:qFormat w:val="0"/>
    <w:rPr>
      <w:rFonts w:ascii="Courier New" w:cs="Courier New" w:hAnsi="Courier New"/>
      <w:w w:val="100"/>
      <w:position w:val="-1"/>
      <w:effect w:val="none"/>
      <w:vertAlign w:val="baseline"/>
      <w:cs w:val="0"/>
      <w:em w:val="none"/>
      <w:lang/>
    </w:rPr>
  </w:style>
  <w:style w:type="character" w:styleId="WW8Num25z2">
    <w:name w:val="WW8Num25z2"/>
    <w:next w:val="WW8Num25z2"/>
    <w:autoRedefine w:val="0"/>
    <w:hidden w:val="0"/>
    <w:qFormat w:val="0"/>
    <w:rPr>
      <w:rFonts w:ascii="Wingdings" w:cs="Wingdings" w:hAnsi="Wingdings"/>
      <w:w w:val="100"/>
      <w:position w:val="-1"/>
      <w:effect w:val="none"/>
      <w:vertAlign w:val="baseline"/>
      <w:cs w:val="0"/>
      <w:em w:val="none"/>
      <w:lang/>
    </w:rPr>
  </w:style>
  <w:style w:type="character" w:styleId="WW8Num26z0">
    <w:name w:val="WW8Num26z0"/>
    <w:next w:val="WW8Num26z0"/>
    <w:autoRedefine w:val="0"/>
    <w:hidden w:val="0"/>
    <w:qFormat w:val="0"/>
    <w:rPr>
      <w:rFonts w:ascii="Symbol" w:cs="Symbol" w:hAnsi="Symbol"/>
      <w:w w:val="100"/>
      <w:position w:val="-1"/>
      <w:effect w:val="none"/>
      <w:vertAlign w:val="baseline"/>
      <w:cs w:val="0"/>
      <w:em w:val="none"/>
      <w:lang/>
    </w:rPr>
  </w:style>
  <w:style w:type="character" w:styleId="WW8Num26z1">
    <w:name w:val="WW8Num26z1"/>
    <w:next w:val="WW8Num26z1"/>
    <w:autoRedefine w:val="0"/>
    <w:hidden w:val="0"/>
    <w:qFormat w:val="0"/>
    <w:rPr>
      <w:rFonts w:ascii="Courier New" w:cs="Courier New" w:hAnsi="Courier New"/>
      <w:w w:val="100"/>
      <w:position w:val="-1"/>
      <w:effect w:val="none"/>
      <w:vertAlign w:val="baseline"/>
      <w:cs w:val="0"/>
      <w:em w:val="none"/>
      <w:lang/>
    </w:rPr>
  </w:style>
  <w:style w:type="character" w:styleId="WW8Num26z2">
    <w:name w:val="WW8Num26z2"/>
    <w:next w:val="WW8Num26z2"/>
    <w:autoRedefine w:val="0"/>
    <w:hidden w:val="0"/>
    <w:qFormat w:val="0"/>
    <w:rPr>
      <w:rFonts w:ascii="Wingdings" w:cs="Wingdings" w:hAnsi="Wingdings"/>
      <w:w w:val="100"/>
      <w:position w:val="-1"/>
      <w:effect w:val="none"/>
      <w:vertAlign w:val="baseline"/>
      <w:cs w:val="0"/>
      <w:em w:val="none"/>
      <w:lang/>
    </w:rPr>
  </w:style>
  <w:style w:type="character" w:styleId="WW8Num27z0">
    <w:name w:val="WW8Num27z0"/>
    <w:next w:val="WW8Num27z0"/>
    <w:autoRedefine w:val="0"/>
    <w:hidden w:val="0"/>
    <w:qFormat w:val="0"/>
    <w:rPr>
      <w:rFonts w:ascii="Symbol" w:cs="Symbol" w:hAnsi="Symbol"/>
      <w:w w:val="100"/>
      <w:position w:val="-1"/>
      <w:effect w:val="none"/>
      <w:vertAlign w:val="baseline"/>
      <w:cs w:val="0"/>
      <w:em w:val="none"/>
      <w:lang/>
    </w:rPr>
  </w:style>
  <w:style w:type="character" w:styleId="WW8Num27z1">
    <w:name w:val="WW8Num27z1"/>
    <w:next w:val="WW8Num27z1"/>
    <w:autoRedefine w:val="0"/>
    <w:hidden w:val="0"/>
    <w:qFormat w:val="0"/>
    <w:rPr>
      <w:rFonts w:ascii="Courier New" w:cs="Courier New" w:hAnsi="Courier New"/>
      <w:w w:val="100"/>
      <w:position w:val="-1"/>
      <w:effect w:val="none"/>
      <w:vertAlign w:val="baseline"/>
      <w:cs w:val="0"/>
      <w:em w:val="none"/>
      <w:lang/>
    </w:rPr>
  </w:style>
  <w:style w:type="character" w:styleId="WW8Num27z2">
    <w:name w:val="WW8Num27z2"/>
    <w:next w:val="WW8Num27z2"/>
    <w:autoRedefine w:val="0"/>
    <w:hidden w:val="0"/>
    <w:qFormat w:val="0"/>
    <w:rPr>
      <w:rFonts w:ascii="Wingdings" w:cs="Wingdings" w:hAnsi="Wingdings"/>
      <w:w w:val="100"/>
      <w:position w:val="-1"/>
      <w:effect w:val="none"/>
      <w:vertAlign w:val="baseline"/>
      <w:cs w:val="0"/>
      <w:em w:val="none"/>
      <w:lang/>
    </w:rPr>
  </w:style>
  <w:style w:type="character" w:styleId="WW8Num28z0">
    <w:name w:val="WW8Num28z0"/>
    <w:next w:val="WW8Num28z0"/>
    <w:autoRedefine w:val="0"/>
    <w:hidden w:val="0"/>
    <w:qFormat w:val="0"/>
    <w:rPr>
      <w:rFonts w:ascii="Symbol" w:cs="Symbol" w:hAnsi="Symbol"/>
      <w:w w:val="100"/>
      <w:position w:val="-1"/>
      <w:effect w:val="none"/>
      <w:vertAlign w:val="baseline"/>
      <w:cs w:val="0"/>
      <w:em w:val="none"/>
      <w:lang/>
    </w:rPr>
  </w:style>
  <w:style w:type="character" w:styleId="WW8Num28z1">
    <w:name w:val="WW8Num28z1"/>
    <w:next w:val="WW8Num28z1"/>
    <w:autoRedefine w:val="0"/>
    <w:hidden w:val="0"/>
    <w:qFormat w:val="0"/>
    <w:rPr>
      <w:rFonts w:ascii="Courier New" w:cs="Courier New" w:hAnsi="Courier New"/>
      <w:w w:val="100"/>
      <w:position w:val="-1"/>
      <w:effect w:val="none"/>
      <w:vertAlign w:val="baseline"/>
      <w:cs w:val="0"/>
      <w:em w:val="none"/>
      <w:lang/>
    </w:rPr>
  </w:style>
  <w:style w:type="character" w:styleId="WW8Num28z2">
    <w:name w:val="WW8Num28z2"/>
    <w:next w:val="WW8Num28z2"/>
    <w:autoRedefine w:val="0"/>
    <w:hidden w:val="0"/>
    <w:qFormat w:val="0"/>
    <w:rPr>
      <w:rFonts w:ascii="Wingdings" w:cs="Wingdings" w:hAnsi="Wingdings"/>
      <w:w w:val="100"/>
      <w:position w:val="-1"/>
      <w:effect w:val="none"/>
      <w:vertAlign w:val="baseline"/>
      <w:cs w:val="0"/>
      <w:em w:val="none"/>
      <w:lang/>
    </w:rPr>
  </w:style>
  <w:style w:type="character" w:styleId="WW8Num29z0">
    <w:name w:val="WW8Num29z0"/>
    <w:next w:val="WW8Num29z0"/>
    <w:autoRedefine w:val="0"/>
    <w:hidden w:val="0"/>
    <w:qFormat w:val="0"/>
    <w:rPr>
      <w:rFonts w:ascii="Symbol" w:cs="Symbol" w:hAnsi="Symbol"/>
      <w:w w:val="100"/>
      <w:position w:val="-1"/>
      <w:effect w:val="none"/>
      <w:vertAlign w:val="baseline"/>
      <w:cs w:val="0"/>
      <w:em w:val="none"/>
      <w:lang/>
    </w:rPr>
  </w:style>
  <w:style w:type="character" w:styleId="WW8Num29z1">
    <w:name w:val="WW8Num29z1"/>
    <w:next w:val="WW8Num29z1"/>
    <w:autoRedefine w:val="0"/>
    <w:hidden w:val="0"/>
    <w:qFormat w:val="0"/>
    <w:rPr>
      <w:rFonts w:ascii="Courier New" w:cs="Courier New" w:hAnsi="Courier New"/>
      <w:w w:val="100"/>
      <w:position w:val="-1"/>
      <w:effect w:val="none"/>
      <w:vertAlign w:val="baseline"/>
      <w:cs w:val="0"/>
      <w:em w:val="none"/>
      <w:lang/>
    </w:rPr>
  </w:style>
  <w:style w:type="character" w:styleId="WW8Num29z2">
    <w:name w:val="WW8Num29z2"/>
    <w:next w:val="WW8Num29z2"/>
    <w:autoRedefine w:val="0"/>
    <w:hidden w:val="0"/>
    <w:qFormat w:val="0"/>
    <w:rPr>
      <w:rFonts w:ascii="Wingdings" w:cs="Wingdings" w:hAnsi="Wingdings"/>
      <w:w w:val="100"/>
      <w:position w:val="-1"/>
      <w:effect w:val="none"/>
      <w:vertAlign w:val="baseline"/>
      <w:cs w:val="0"/>
      <w:em w:val="none"/>
      <w:lang/>
    </w:rPr>
  </w:style>
  <w:style w:type="character" w:styleId="WW8Num30z0">
    <w:name w:val="WW8Num30z0"/>
    <w:next w:val="WW8Num30z0"/>
    <w:autoRedefine w:val="0"/>
    <w:hidden w:val="0"/>
    <w:qFormat w:val="0"/>
    <w:rPr>
      <w:rFonts w:ascii="Symbol" w:cs="Symbol" w:hAnsi="Symbol"/>
      <w:w w:val="100"/>
      <w:position w:val="-1"/>
      <w:effect w:val="none"/>
      <w:vertAlign w:val="baseline"/>
      <w:cs w:val="0"/>
      <w:em w:val="none"/>
      <w:lang/>
    </w:rPr>
  </w:style>
  <w:style w:type="character" w:styleId="WW8Num30z1">
    <w:name w:val="WW8Num30z1"/>
    <w:next w:val="WW8Num30z1"/>
    <w:autoRedefine w:val="0"/>
    <w:hidden w:val="0"/>
    <w:qFormat w:val="0"/>
    <w:rPr>
      <w:rFonts w:ascii="Courier New" w:cs="Courier New" w:hAnsi="Courier New"/>
      <w:w w:val="100"/>
      <w:position w:val="-1"/>
      <w:effect w:val="none"/>
      <w:vertAlign w:val="baseline"/>
      <w:cs w:val="0"/>
      <w:em w:val="none"/>
      <w:lang/>
    </w:rPr>
  </w:style>
  <w:style w:type="character" w:styleId="WW8Num30z2">
    <w:name w:val="WW8Num30z2"/>
    <w:next w:val="WW8Num30z2"/>
    <w:autoRedefine w:val="0"/>
    <w:hidden w:val="0"/>
    <w:qFormat w:val="0"/>
    <w:rPr>
      <w:rFonts w:ascii="Wingdings" w:cs="Wingdings" w:hAnsi="Wingdings"/>
      <w:w w:val="100"/>
      <w:position w:val="-1"/>
      <w:effect w:val="none"/>
      <w:vertAlign w:val="baseline"/>
      <w:cs w:val="0"/>
      <w:em w:val="none"/>
      <w:lang/>
    </w:rPr>
  </w:style>
  <w:style w:type="character" w:styleId="WW8Num31z0">
    <w:name w:val="WW8Num31z0"/>
    <w:next w:val="WW8Num31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31z1">
    <w:name w:val="WW8Num31z1"/>
    <w:next w:val="WW8Num31z1"/>
    <w:autoRedefine w:val="0"/>
    <w:hidden w:val="0"/>
    <w:qFormat w:val="0"/>
    <w:rPr>
      <w:rFonts w:ascii="Courier New" w:cs="Courier New" w:hAnsi="Courier New"/>
      <w:w w:val="100"/>
      <w:position w:val="-1"/>
      <w:effect w:val="none"/>
      <w:vertAlign w:val="baseline"/>
      <w:cs w:val="0"/>
      <w:em w:val="none"/>
      <w:lang/>
    </w:rPr>
  </w:style>
  <w:style w:type="character" w:styleId="WW8Num31z2">
    <w:name w:val="WW8Num31z2"/>
    <w:next w:val="WW8Num31z2"/>
    <w:autoRedefine w:val="0"/>
    <w:hidden w:val="0"/>
    <w:qFormat w:val="0"/>
    <w:rPr>
      <w:rFonts w:ascii="Wingdings" w:cs="Wingdings" w:hAnsi="Wingdings"/>
      <w:w w:val="100"/>
      <w:position w:val="-1"/>
      <w:effect w:val="none"/>
      <w:vertAlign w:val="baseline"/>
      <w:cs w:val="0"/>
      <w:em w:val="none"/>
      <w:lang/>
    </w:rPr>
  </w:style>
  <w:style w:type="character" w:styleId="WW8Num31z3">
    <w:name w:val="WW8Num31z3"/>
    <w:next w:val="WW8Num31z3"/>
    <w:autoRedefine w:val="0"/>
    <w:hidden w:val="0"/>
    <w:qFormat w:val="0"/>
    <w:rPr>
      <w:rFonts w:ascii="Symbol" w:cs="Symbol" w:hAnsi="Symbol"/>
      <w:w w:val="100"/>
      <w:position w:val="-1"/>
      <w:effect w:val="none"/>
      <w:vertAlign w:val="baseline"/>
      <w:cs w:val="0"/>
      <w:em w:val="none"/>
      <w:lang/>
    </w:rPr>
  </w:style>
  <w:style w:type="character" w:styleId="WW8Num32z0">
    <w:name w:val="WW8Num32z0"/>
    <w:next w:val="WW8Num32z0"/>
    <w:autoRedefine w:val="0"/>
    <w:hidden w:val="0"/>
    <w:qFormat w:val="0"/>
    <w:rPr>
      <w:rFonts w:ascii="Symbol" w:cs="Symbol" w:hAnsi="Symbol"/>
      <w:w w:val="100"/>
      <w:position w:val="-1"/>
      <w:effect w:val="none"/>
      <w:vertAlign w:val="baseline"/>
      <w:cs w:val="0"/>
      <w:em w:val="none"/>
      <w:lang/>
    </w:rPr>
  </w:style>
  <w:style w:type="character" w:styleId="WW8Num32z1">
    <w:name w:val="WW8Num32z1"/>
    <w:next w:val="WW8Num32z1"/>
    <w:autoRedefine w:val="0"/>
    <w:hidden w:val="0"/>
    <w:qFormat w:val="0"/>
    <w:rPr>
      <w:rFonts w:ascii="Courier New" w:cs="Courier New" w:hAnsi="Courier New"/>
      <w:w w:val="100"/>
      <w:position w:val="-1"/>
      <w:effect w:val="none"/>
      <w:vertAlign w:val="baseline"/>
      <w:cs w:val="0"/>
      <w:em w:val="none"/>
      <w:lang/>
    </w:rPr>
  </w:style>
  <w:style w:type="character" w:styleId="WW8Num32z2">
    <w:name w:val="WW8Num32z2"/>
    <w:next w:val="WW8Num32z2"/>
    <w:autoRedefine w:val="0"/>
    <w:hidden w:val="0"/>
    <w:qFormat w:val="0"/>
    <w:rPr>
      <w:rFonts w:ascii="Wingdings" w:cs="Wingdings" w:hAnsi="Wingdings"/>
      <w:w w:val="100"/>
      <w:position w:val="-1"/>
      <w:effect w:val="none"/>
      <w:vertAlign w:val="baseline"/>
      <w:cs w:val="0"/>
      <w:em w:val="none"/>
      <w:lang/>
    </w:rPr>
  </w:style>
  <w:style w:type="character" w:styleId="WW8Num33z0">
    <w:name w:val="WW8Num33z0"/>
    <w:next w:val="WW8Num33z0"/>
    <w:autoRedefine w:val="0"/>
    <w:hidden w:val="0"/>
    <w:qFormat w:val="0"/>
    <w:rPr>
      <w:rFonts w:ascii="Symbol" w:cs="Symbol" w:hAnsi="Symbol"/>
      <w:w w:val="100"/>
      <w:position w:val="-1"/>
      <w:effect w:val="none"/>
      <w:vertAlign w:val="baseline"/>
      <w:cs w:val="0"/>
      <w:em w:val="none"/>
      <w:lang/>
    </w:rPr>
  </w:style>
  <w:style w:type="character" w:styleId="WW8Num33z1">
    <w:name w:val="WW8Num33z1"/>
    <w:next w:val="WW8Num33z1"/>
    <w:autoRedefine w:val="0"/>
    <w:hidden w:val="0"/>
    <w:qFormat w:val="0"/>
    <w:rPr>
      <w:rFonts w:ascii="Courier New" w:cs="Courier New" w:hAnsi="Courier New"/>
      <w:w w:val="100"/>
      <w:position w:val="-1"/>
      <w:effect w:val="none"/>
      <w:vertAlign w:val="baseline"/>
      <w:cs w:val="0"/>
      <w:em w:val="none"/>
      <w:lang/>
    </w:rPr>
  </w:style>
  <w:style w:type="character" w:styleId="WW8Num33z2">
    <w:name w:val="WW8Num33z2"/>
    <w:next w:val="WW8Num33z2"/>
    <w:autoRedefine w:val="0"/>
    <w:hidden w:val="0"/>
    <w:qFormat w:val="0"/>
    <w:rPr>
      <w:rFonts w:ascii="Wingdings" w:cs="Wingdings" w:hAnsi="Wingdings"/>
      <w:w w:val="100"/>
      <w:position w:val="-1"/>
      <w:effect w:val="none"/>
      <w:vertAlign w:val="baseline"/>
      <w:cs w:val="0"/>
      <w:em w:val="none"/>
      <w:lang/>
    </w:rPr>
  </w:style>
  <w:style w:type="character" w:styleId="WW8Num34z0">
    <w:name w:val="WW8Num34z0"/>
    <w:next w:val="WW8Num34z0"/>
    <w:autoRedefine w:val="0"/>
    <w:hidden w:val="0"/>
    <w:qFormat w:val="0"/>
    <w:rPr>
      <w:rFonts w:ascii="Symbol" w:cs="Symbol" w:hAnsi="Symbol"/>
      <w:w w:val="100"/>
      <w:position w:val="-1"/>
      <w:effect w:val="none"/>
      <w:vertAlign w:val="baseline"/>
      <w:cs w:val="0"/>
      <w:em w:val="none"/>
      <w:lang/>
    </w:rPr>
  </w:style>
  <w:style w:type="character" w:styleId="WW8Num34z1">
    <w:name w:val="WW8Num34z1"/>
    <w:next w:val="WW8Num34z1"/>
    <w:autoRedefine w:val="0"/>
    <w:hidden w:val="0"/>
    <w:qFormat w:val="0"/>
    <w:rPr>
      <w:rFonts w:ascii="Courier New" w:cs="Courier New" w:hAnsi="Courier New"/>
      <w:w w:val="100"/>
      <w:position w:val="-1"/>
      <w:effect w:val="none"/>
      <w:vertAlign w:val="baseline"/>
      <w:cs w:val="0"/>
      <w:em w:val="none"/>
      <w:lang/>
    </w:rPr>
  </w:style>
  <w:style w:type="character" w:styleId="WW8Num34z2">
    <w:name w:val="WW8Num34z2"/>
    <w:next w:val="WW8Num34z2"/>
    <w:autoRedefine w:val="0"/>
    <w:hidden w:val="0"/>
    <w:qFormat w:val="0"/>
    <w:rPr>
      <w:rFonts w:ascii="Wingdings" w:cs="Wingdings" w:hAnsi="Wingdings"/>
      <w:w w:val="100"/>
      <w:position w:val="-1"/>
      <w:effect w:val="none"/>
      <w:vertAlign w:val="baseline"/>
      <w:cs w:val="0"/>
      <w:em w:val="none"/>
      <w:lang/>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character" w:styleId="Знакпримечания">
    <w:name w:val="Знак примечания"/>
    <w:next w:val="Знакпримечания"/>
    <w:autoRedefine w:val="0"/>
    <w:hidden w:val="0"/>
    <w:qFormat w:val="0"/>
    <w:rPr>
      <w:w w:val="100"/>
      <w:position w:val="-1"/>
      <w:sz w:val="16"/>
      <w:szCs w:val="16"/>
      <w:effect w:val="none"/>
      <w:vertAlign w:val="baseline"/>
      <w:cs w:val="0"/>
      <w:em w:val="none"/>
      <w:lang/>
    </w:rPr>
  </w:style>
  <w:style w:type="character" w:styleId="ТекстпримечанияЗнак">
    <w:name w:val="Текст примечания Знак"/>
    <w:next w:val="ТекстпримечанияЗнак"/>
    <w:autoRedefine w:val="0"/>
    <w:hidden w:val="0"/>
    <w:qFormat w:val="0"/>
    <w:rPr>
      <w:rFonts w:ascii="Times New Roman" w:cs="Times New Roman" w:eastAsia="Times New Roman" w:hAnsi="Times New Roman"/>
      <w:w w:val="100"/>
      <w:position w:val="-1"/>
      <w:sz w:val="20"/>
      <w:szCs w:val="20"/>
      <w:effect w:val="none"/>
      <w:vertAlign w:val="baseline"/>
      <w:cs w:val="0"/>
      <w:em w:val="none"/>
      <w:lang w:val="ru-RU"/>
    </w:rPr>
  </w:style>
  <w:style w:type="character" w:styleId="ТемапримечанияЗнак">
    <w:name w:val="Тема примечания Знак"/>
    <w:next w:val="ТемапримечанияЗнак"/>
    <w:autoRedefine w:val="0"/>
    <w:hidden w:val="0"/>
    <w:qFormat w:val="0"/>
    <w:rPr>
      <w:rFonts w:ascii="Times New Roman" w:cs="Times New Roman" w:eastAsia="Times New Roman" w:hAnsi="Times New Roman"/>
      <w:b w:val="1"/>
      <w:bCs w:val="1"/>
      <w:w w:val="100"/>
      <w:position w:val="-1"/>
      <w:sz w:val="20"/>
      <w:szCs w:val="20"/>
      <w:effect w:val="none"/>
      <w:vertAlign w:val="baseline"/>
      <w:cs w:val="0"/>
      <w:em w:val="none"/>
      <w:lang w:val="ru-RU"/>
    </w:rPr>
  </w:style>
  <w:style w:type="character" w:styleId="ТекствыноскиЗнак">
    <w:name w:val="Текст выноски Знак"/>
    <w:next w:val="ТекствыноскиЗнак"/>
    <w:autoRedefine w:val="0"/>
    <w:hidden w:val="0"/>
    <w:qFormat w:val="0"/>
    <w:rPr>
      <w:rFonts w:ascii="Tahoma" w:cs="Tahoma" w:eastAsia="Times New Roman" w:hAnsi="Tahoma"/>
      <w:w w:val="100"/>
      <w:position w:val="-1"/>
      <w:sz w:val="16"/>
      <w:szCs w:val="16"/>
      <w:effect w:val="none"/>
      <w:vertAlign w:val="baseline"/>
      <w:cs w:val="0"/>
      <w:em w:val="none"/>
      <w:lang w:val="ru-RU"/>
    </w:r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character" w:styleId="apple-converted-space">
    <w:name w:val="apple-converted-space"/>
    <w:basedOn w:val="Основнойшрифтабзаца"/>
    <w:next w:val="apple-converted-space"/>
    <w:autoRedefine w:val="0"/>
    <w:hidden w:val="0"/>
    <w:qFormat w:val="0"/>
    <w:rPr>
      <w:w w:val="100"/>
      <w:position w:val="-1"/>
      <w:effect w:val="none"/>
      <w:vertAlign w:val="baseline"/>
      <w:cs w:val="0"/>
      <w:em w:val="none"/>
      <w:lang/>
    </w:rPr>
  </w:style>
  <w:style w:type="character" w:styleId="СтандартныйHTMLЗнак">
    <w:name w:val="Стандартный HTML Знак"/>
    <w:next w:val="СтандартныйHTMLЗнак"/>
    <w:autoRedefine w:val="0"/>
    <w:hidden w:val="0"/>
    <w:qFormat w:val="0"/>
    <w:rPr>
      <w:rFonts w:ascii="Courier New" w:cs="Times New Roman" w:eastAsia="Times New Roman" w:hAnsi="Courier New"/>
      <w:w w:val="100"/>
      <w:position w:val="-1"/>
      <w:sz w:val="20"/>
      <w:szCs w:val="20"/>
      <w:effect w:val="none"/>
      <w:vertAlign w:val="baseline"/>
      <w:cs w:val="0"/>
      <w:em w:val="none"/>
      <w:lang w:val="ru-RU"/>
    </w:rPr>
  </w:style>
  <w:style w:type="character" w:styleId="Заголовок2Знак">
    <w:name w:val="Заголовок 2 Знак"/>
    <w:next w:val="Заголовок2Знак"/>
    <w:autoRedefine w:val="0"/>
    <w:hidden w:val="0"/>
    <w:qFormat w:val="0"/>
    <w:rPr>
      <w:rFonts w:ascii="Times New Roman" w:cs="Times New Roman" w:eastAsia="Times New Roman" w:hAnsi="Times New Roman"/>
      <w:w w:val="100"/>
      <w:position w:val="-1"/>
      <w:sz w:val="36"/>
      <w:effect w:val="none"/>
      <w:vertAlign w:val="baseline"/>
      <w:cs w:val="0"/>
      <w:em w:val="none"/>
      <w:lang/>
    </w:rPr>
  </w:style>
  <w:style w:type="character" w:styleId="ОсновнойтекстсотступомЗнак">
    <w:name w:val="Основной текст с отступом Знак"/>
    <w:next w:val="ОсновнойтекстсотступомЗнак"/>
    <w:autoRedefine w:val="0"/>
    <w:hidden w:val="0"/>
    <w:qFormat w:val="0"/>
    <w:rPr>
      <w:rFonts w:ascii="Times New Roman" w:cs="Times New Roman" w:eastAsia="Times New Roman" w:hAnsi="Times New Roman"/>
      <w:w w:val="100"/>
      <w:position w:val="-1"/>
      <w:sz w:val="28"/>
      <w:szCs w:val="20"/>
      <w:effect w:val="none"/>
      <w:vertAlign w:val="baseline"/>
      <w:cs w:val="0"/>
      <w:em w:val="none"/>
      <w:lang w:val="ru-RU"/>
    </w:rPr>
  </w:style>
  <w:style w:type="character" w:styleId="ОсновнойтекстЗнак">
    <w:name w:val="Основной текст Знак"/>
    <w:next w:val="ОсновнойтекстЗнак"/>
    <w:autoRedefine w:val="0"/>
    <w:hidden w:val="0"/>
    <w:qFormat w:val="0"/>
    <w:rPr>
      <w:rFonts w:ascii="Times New Roman" w:cs="Times New Roman" w:eastAsia="Times New Roman" w:hAnsi="Times New Roman"/>
      <w:w w:val="100"/>
      <w:position w:val="-1"/>
      <w:sz w:val="24"/>
      <w:szCs w:val="24"/>
      <w:effect w:val="none"/>
      <w:vertAlign w:val="baseline"/>
      <w:cs w:val="0"/>
      <w:em w:val="none"/>
      <w:lang w:val="ru-RU"/>
    </w:rPr>
  </w:style>
  <w:style w:type="character" w:styleId="Основнойтекстсотступом2Знак">
    <w:name w:val="Основной текст с отступом 2 Знак"/>
    <w:next w:val="Основнойтекстсотступом2Знак"/>
    <w:autoRedefine w:val="0"/>
    <w:hidden w:val="0"/>
    <w:qFormat w:val="0"/>
    <w:rPr>
      <w:rFonts w:ascii="Times New Roman" w:cs="Times New Roman" w:eastAsia="Times New Roman" w:hAnsi="Times New Roman"/>
      <w:w w:val="100"/>
      <w:position w:val="-1"/>
      <w:sz w:val="24"/>
      <w:szCs w:val="24"/>
      <w:effect w:val="none"/>
      <w:vertAlign w:val="baseline"/>
      <w:cs w:val="0"/>
      <w:em w:val="none"/>
      <w:lang/>
    </w:rPr>
  </w:style>
  <w:style w:type="character" w:styleId="hps">
    <w:name w:val="hps"/>
    <w:next w:val="hps"/>
    <w:autoRedefine w:val="0"/>
    <w:hidden w:val="0"/>
    <w:qFormat w:val="0"/>
    <w:rPr>
      <w:w w:val="100"/>
      <w:position w:val="-1"/>
      <w:effect w:val="none"/>
      <w:vertAlign w:val="baseline"/>
      <w:cs w:val="0"/>
      <w:em w:val="none"/>
      <w:lang/>
    </w:rPr>
  </w:style>
  <w:style w:type="character" w:styleId="Заголовок3Знак">
    <w:name w:val="Заголовок 3 Знак"/>
    <w:next w:val="Заголовок3Знак"/>
    <w:autoRedefine w:val="0"/>
    <w:hidden w:val="0"/>
    <w:qFormat w:val="0"/>
    <w:rPr>
      <w:rFonts w:ascii="Cambria" w:cs="Times New Roman" w:eastAsia="Times New Roman" w:hAnsi="Cambria"/>
      <w:b w:val="1"/>
      <w:bCs w:val="1"/>
      <w:w w:val="100"/>
      <w:position w:val="-1"/>
      <w:sz w:val="26"/>
      <w:szCs w:val="26"/>
      <w:effect w:val="none"/>
      <w:vertAlign w:val="baseline"/>
      <w:cs w:val="0"/>
      <w:em w:val="none"/>
      <w:lang/>
    </w:rPr>
  </w:style>
  <w:style w:type="character" w:styleId="ListLabel1">
    <w:name w:val="ListLabel 1"/>
    <w:next w:val="ListLabel1"/>
    <w:autoRedefine w:val="0"/>
    <w:hidden w:val="0"/>
    <w:qFormat w:val="0"/>
    <w:rPr>
      <w:w w:val="100"/>
      <w:position w:val="-1"/>
      <w:effect w:val="none"/>
      <w:vertAlign w:val="baseline"/>
      <w:cs w:val="0"/>
      <w:em w:val="none"/>
      <w:lang/>
    </w:rPr>
  </w:style>
  <w:style w:type="character" w:styleId="ListLabel2">
    <w:name w:val="ListLabel 2"/>
    <w:next w:val="ListLabel2"/>
    <w:autoRedefine w:val="0"/>
    <w:hidden w:val="0"/>
    <w:qFormat w:val="0"/>
    <w:rPr>
      <w:w w:val="100"/>
      <w:position w:val="-1"/>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ListLabel4">
    <w:name w:val="ListLabel 4"/>
    <w:next w:val="ListLabel4"/>
    <w:autoRedefine w:val="0"/>
    <w:hidden w:val="0"/>
    <w:qFormat w:val="0"/>
    <w:rPr>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rPr>
  </w:style>
  <w:style w:type="character" w:styleId="ListLabel9">
    <w:name w:val="ListLabel 9"/>
    <w:next w:val="ListLabel9"/>
    <w:autoRedefine w:val="0"/>
    <w:hidden w:val="0"/>
    <w:qFormat w:val="0"/>
    <w:rPr>
      <w:w w:val="100"/>
      <w:position w:val="-1"/>
      <w:effect w:val="none"/>
      <w:vertAlign w:val="baseline"/>
      <w:cs w:val="0"/>
      <w:em w:val="none"/>
      <w:lang/>
    </w:rPr>
  </w:style>
  <w:style w:type="character" w:styleId="ListLabel10">
    <w:name w:val="ListLabel 10"/>
    <w:next w:val="ListLabel10"/>
    <w:autoRedefine w:val="0"/>
    <w:hidden w:val="0"/>
    <w:qFormat w:val="0"/>
    <w:rPr>
      <w:rFonts w:ascii="Liberation Serif" w:cs="Symbol" w:hAnsi="Liberation Serif"/>
      <w:w w:val="100"/>
      <w:position w:val="-1"/>
      <w:effect w:val="none"/>
      <w:vertAlign w:val="baseline"/>
      <w:cs w:val="0"/>
      <w:em w:val="none"/>
      <w:lang/>
    </w:rPr>
  </w:style>
  <w:style w:type="character" w:styleId="ListLabel11">
    <w:name w:val="ListLabel 11"/>
    <w:next w:val="ListLabel11"/>
    <w:autoRedefine w:val="0"/>
    <w:hidden w:val="0"/>
    <w:qFormat w:val="0"/>
    <w:rPr>
      <w:w w:val="100"/>
      <w:position w:val="-1"/>
      <w:effect w:val="none"/>
      <w:vertAlign w:val="baseline"/>
      <w:cs w:val="0"/>
      <w:em w:val="none"/>
      <w:lang/>
    </w:rPr>
  </w:style>
  <w:style w:type="character" w:styleId="ListLabel12">
    <w:name w:val="ListLabel 12"/>
    <w:next w:val="ListLabel12"/>
    <w:autoRedefine w:val="0"/>
    <w:hidden w:val="0"/>
    <w:qFormat w:val="0"/>
    <w:rPr>
      <w:w w:val="100"/>
      <w:position w:val="-1"/>
      <w:effect w:val="none"/>
      <w:vertAlign w:val="baseline"/>
      <w:cs w:val="0"/>
      <w:em w:val="none"/>
      <w:lang/>
    </w:rPr>
  </w:style>
  <w:style w:type="character" w:styleId="ListLabel13">
    <w:name w:val="ListLabel 13"/>
    <w:next w:val="ListLabel13"/>
    <w:autoRedefine w:val="0"/>
    <w:hidden w:val="0"/>
    <w:qFormat w:val="0"/>
    <w:rPr>
      <w:w w:val="100"/>
      <w:position w:val="-1"/>
      <w:effect w:val="none"/>
      <w:vertAlign w:val="baseline"/>
      <w:cs w:val="0"/>
      <w:em w:val="none"/>
      <w:lang/>
    </w:rPr>
  </w:style>
  <w:style w:type="character" w:styleId="ListLabel14">
    <w:name w:val="ListLabel 14"/>
    <w:next w:val="ListLabel14"/>
    <w:autoRedefine w:val="0"/>
    <w:hidden w:val="0"/>
    <w:qFormat w:val="0"/>
    <w:rPr>
      <w:w w:val="100"/>
      <w:position w:val="-1"/>
      <w:effect w:val="none"/>
      <w:vertAlign w:val="baseline"/>
      <w:cs w:val="0"/>
      <w:em w:val="none"/>
      <w:lang/>
    </w:rPr>
  </w:style>
  <w:style w:type="character" w:styleId="ListLabel15">
    <w:name w:val="ListLabel 15"/>
    <w:next w:val="ListLabel15"/>
    <w:autoRedefine w:val="0"/>
    <w:hidden w:val="0"/>
    <w:qFormat w:val="0"/>
    <w:rPr>
      <w:w w:val="100"/>
      <w:position w:val="-1"/>
      <w:effect w:val="none"/>
      <w:vertAlign w:val="baseline"/>
      <w:cs w:val="0"/>
      <w:em w:val="none"/>
      <w:lang/>
    </w:rPr>
  </w:style>
  <w:style w:type="character" w:styleId="ListLabel16">
    <w:name w:val="ListLabel 16"/>
    <w:next w:val="ListLabel16"/>
    <w:autoRedefine w:val="0"/>
    <w:hidden w:val="0"/>
    <w:qFormat w:val="0"/>
    <w:rPr>
      <w:w w:val="100"/>
      <w:position w:val="-1"/>
      <w:effect w:val="none"/>
      <w:vertAlign w:val="baseline"/>
      <w:cs w:val="0"/>
      <w:em w:val="none"/>
      <w:lang/>
    </w:rPr>
  </w:style>
  <w:style w:type="character" w:styleId="ListLabel17">
    <w:name w:val="ListLabel 17"/>
    <w:next w:val="ListLabel17"/>
    <w:autoRedefine w:val="0"/>
    <w:hidden w:val="0"/>
    <w:qFormat w:val="0"/>
    <w:rPr>
      <w:w w:val="100"/>
      <w:position w:val="-1"/>
      <w:effect w:val="none"/>
      <w:vertAlign w:val="baseline"/>
      <w:cs w:val="0"/>
      <w:em w:val="none"/>
      <w:lang/>
    </w:rPr>
  </w:style>
  <w:style w:type="character" w:styleId="ListLabel18">
    <w:name w:val="ListLabel 18"/>
    <w:next w:val="ListLabel18"/>
    <w:autoRedefine w:val="0"/>
    <w:hidden w:val="0"/>
    <w:qFormat w:val="0"/>
    <w:rPr>
      <w:w w:val="100"/>
      <w:position w:val="-1"/>
      <w:effect w:val="none"/>
      <w:vertAlign w:val="baseline"/>
      <w:cs w:val="0"/>
      <w:em w:val="none"/>
      <w:lang/>
    </w:rPr>
  </w:style>
  <w:style w:type="character" w:styleId="ListLabel19">
    <w:name w:val="ListLabel 19"/>
    <w:next w:val="ListLabel19"/>
    <w:autoRedefine w:val="0"/>
    <w:hidden w:val="0"/>
    <w:qFormat w:val="0"/>
    <w:rPr>
      <w:rFonts w:ascii="Liberation Serif" w:cs="Symbol" w:hAnsi="Liberation Serif"/>
      <w:w w:val="100"/>
      <w:position w:val="-1"/>
      <w:effect w:val="none"/>
      <w:vertAlign w:val="baseline"/>
      <w:cs w:val="0"/>
      <w:em w:val="none"/>
      <w:lang/>
    </w:rPr>
  </w:style>
  <w:style w:type="character" w:styleId="ListLabel20">
    <w:name w:val="ListLabel 20"/>
    <w:next w:val="ListLabel20"/>
    <w:autoRedefine w:val="0"/>
    <w:hidden w:val="0"/>
    <w:qFormat w:val="0"/>
    <w:rPr>
      <w:w w:val="100"/>
      <w:position w:val="-1"/>
      <w:effect w:val="none"/>
      <w:vertAlign w:val="baseline"/>
      <w:cs w:val="0"/>
      <w:em w:val="none"/>
      <w:lang/>
    </w:rPr>
  </w:style>
  <w:style w:type="character" w:styleId="ListLabel21">
    <w:name w:val="ListLabel 21"/>
    <w:next w:val="ListLabel21"/>
    <w:autoRedefine w:val="0"/>
    <w:hidden w:val="0"/>
    <w:qFormat w:val="0"/>
    <w:rPr>
      <w:w w:val="100"/>
      <w:position w:val="-1"/>
      <w:effect w:val="none"/>
      <w:vertAlign w:val="baseline"/>
      <w:cs w:val="0"/>
      <w:em w:val="none"/>
      <w:lang/>
    </w:rPr>
  </w:style>
  <w:style w:type="character" w:styleId="ListLabel22">
    <w:name w:val="ListLabel 22"/>
    <w:next w:val="ListLabel22"/>
    <w:autoRedefine w:val="0"/>
    <w:hidden w:val="0"/>
    <w:qFormat w:val="0"/>
    <w:rPr>
      <w:w w:val="100"/>
      <w:position w:val="-1"/>
      <w:effect w:val="none"/>
      <w:vertAlign w:val="baseline"/>
      <w:cs w:val="0"/>
      <w:em w:val="none"/>
      <w:lang/>
    </w:rPr>
  </w:style>
  <w:style w:type="character" w:styleId="ListLabel23">
    <w:name w:val="ListLabel 23"/>
    <w:next w:val="ListLabel23"/>
    <w:autoRedefine w:val="0"/>
    <w:hidden w:val="0"/>
    <w:qFormat w:val="0"/>
    <w:rPr>
      <w:w w:val="100"/>
      <w:position w:val="-1"/>
      <w:effect w:val="none"/>
      <w:vertAlign w:val="baseline"/>
      <w:cs w:val="0"/>
      <w:em w:val="none"/>
      <w:lang/>
    </w:rPr>
  </w:style>
  <w:style w:type="character" w:styleId="ListLabel24">
    <w:name w:val="ListLabel 24"/>
    <w:next w:val="ListLabel24"/>
    <w:autoRedefine w:val="0"/>
    <w:hidden w:val="0"/>
    <w:qFormat w:val="0"/>
    <w:rPr>
      <w:w w:val="100"/>
      <w:position w:val="-1"/>
      <w:effect w:val="none"/>
      <w:vertAlign w:val="baseline"/>
      <w:cs w:val="0"/>
      <w:em w:val="none"/>
      <w:lang/>
    </w:rPr>
  </w:style>
  <w:style w:type="character" w:styleId="ListLabel25">
    <w:name w:val="ListLabel 25"/>
    <w:next w:val="ListLabel25"/>
    <w:autoRedefine w:val="0"/>
    <w:hidden w:val="0"/>
    <w:qFormat w:val="0"/>
    <w:rPr>
      <w:w w:val="100"/>
      <w:position w:val="-1"/>
      <w:effect w:val="none"/>
      <w:vertAlign w:val="baseline"/>
      <w:cs w:val="0"/>
      <w:em w:val="none"/>
      <w:lang/>
    </w:rPr>
  </w:style>
  <w:style w:type="character" w:styleId="ListLabel26">
    <w:name w:val="ListLabel 26"/>
    <w:next w:val="ListLabel26"/>
    <w:autoRedefine w:val="0"/>
    <w:hidden w:val="0"/>
    <w:qFormat w:val="0"/>
    <w:rPr>
      <w:w w:val="100"/>
      <w:position w:val="-1"/>
      <w:effect w:val="none"/>
      <w:vertAlign w:val="baseline"/>
      <w:cs w:val="0"/>
      <w:em w:val="none"/>
      <w:lang/>
    </w:rPr>
  </w:style>
  <w:style w:type="character" w:styleId="ListLabel27">
    <w:name w:val="ListLabel 27"/>
    <w:next w:val="ListLabel27"/>
    <w:autoRedefine w:val="0"/>
    <w:hidden w:val="0"/>
    <w:qFormat w:val="0"/>
    <w:rPr>
      <w:w w:val="100"/>
      <w:position w:val="-1"/>
      <w:effect w:val="none"/>
      <w:vertAlign w:val="baseline"/>
      <w:cs w:val="0"/>
      <w:em w:val="none"/>
      <w:lang/>
    </w:rPr>
  </w:style>
  <w:style w:type="character" w:styleId="ListLabel28">
    <w:name w:val="ListLabel 28"/>
    <w:next w:val="ListLabel28"/>
    <w:autoRedefine w:val="0"/>
    <w:hidden w:val="0"/>
    <w:qFormat w:val="0"/>
    <w:rPr>
      <w:rFonts w:ascii="Liberation Serif" w:cs="Symbol" w:hAnsi="Liberation Serif"/>
      <w:w w:val="100"/>
      <w:position w:val="-1"/>
      <w:effect w:val="none"/>
      <w:vertAlign w:val="baseline"/>
      <w:cs w:val="0"/>
      <w:em w:val="none"/>
      <w:lang/>
    </w:rPr>
  </w:style>
  <w:style w:type="character" w:styleId="ListLabel29">
    <w:name w:val="ListLabel 29"/>
    <w:next w:val="ListLabel29"/>
    <w:autoRedefine w:val="0"/>
    <w:hidden w:val="0"/>
    <w:qFormat w:val="0"/>
    <w:rPr>
      <w:w w:val="100"/>
      <w:position w:val="-1"/>
      <w:effect w:val="none"/>
      <w:vertAlign w:val="baseline"/>
      <w:cs w:val="0"/>
      <w:em w:val="none"/>
      <w:lang/>
    </w:rPr>
  </w:style>
  <w:style w:type="character" w:styleId="ListLabel30">
    <w:name w:val="ListLabel 30"/>
    <w:next w:val="ListLabel30"/>
    <w:autoRedefine w:val="0"/>
    <w:hidden w:val="0"/>
    <w:qFormat w:val="0"/>
    <w:rPr>
      <w:w w:val="100"/>
      <w:position w:val="-1"/>
      <w:effect w:val="none"/>
      <w:vertAlign w:val="baseline"/>
      <w:cs w:val="0"/>
      <w:em w:val="none"/>
      <w:lang/>
    </w:rPr>
  </w:style>
  <w:style w:type="character" w:styleId="ListLabel31">
    <w:name w:val="ListLabel 31"/>
    <w:next w:val="ListLabel31"/>
    <w:autoRedefine w:val="0"/>
    <w:hidden w:val="0"/>
    <w:qFormat w:val="0"/>
    <w:rPr>
      <w:w w:val="100"/>
      <w:position w:val="-1"/>
      <w:effect w:val="none"/>
      <w:vertAlign w:val="baseline"/>
      <w:cs w:val="0"/>
      <w:em w:val="none"/>
      <w:lang/>
    </w:rPr>
  </w:style>
  <w:style w:type="character" w:styleId="ListLabel32">
    <w:name w:val="ListLabel 32"/>
    <w:next w:val="ListLabel32"/>
    <w:autoRedefine w:val="0"/>
    <w:hidden w:val="0"/>
    <w:qFormat w:val="0"/>
    <w:rPr>
      <w:w w:val="100"/>
      <w:position w:val="-1"/>
      <w:effect w:val="none"/>
      <w:vertAlign w:val="baseline"/>
      <w:cs w:val="0"/>
      <w:em w:val="none"/>
      <w:lang/>
    </w:rPr>
  </w:style>
  <w:style w:type="character" w:styleId="ListLabel33">
    <w:name w:val="ListLabel 33"/>
    <w:next w:val="ListLabel33"/>
    <w:autoRedefine w:val="0"/>
    <w:hidden w:val="0"/>
    <w:qFormat w:val="0"/>
    <w:rPr>
      <w:w w:val="100"/>
      <w:position w:val="-1"/>
      <w:effect w:val="none"/>
      <w:vertAlign w:val="baseline"/>
      <w:cs w:val="0"/>
      <w:em w:val="none"/>
      <w:lang/>
    </w:rPr>
  </w:style>
  <w:style w:type="character" w:styleId="ListLabel34">
    <w:name w:val="ListLabel 34"/>
    <w:next w:val="ListLabel34"/>
    <w:autoRedefine w:val="0"/>
    <w:hidden w:val="0"/>
    <w:qFormat w:val="0"/>
    <w:rPr>
      <w:w w:val="100"/>
      <w:position w:val="-1"/>
      <w:effect w:val="none"/>
      <w:vertAlign w:val="baseline"/>
      <w:cs w:val="0"/>
      <w:em w:val="none"/>
      <w:lang/>
    </w:rPr>
  </w:style>
  <w:style w:type="character" w:styleId="ListLabel35">
    <w:name w:val="ListLabel 35"/>
    <w:next w:val="ListLabel35"/>
    <w:autoRedefine w:val="0"/>
    <w:hidden w:val="0"/>
    <w:qFormat w:val="0"/>
    <w:rPr>
      <w:w w:val="100"/>
      <w:position w:val="-1"/>
      <w:effect w:val="none"/>
      <w:vertAlign w:val="baseline"/>
      <w:cs w:val="0"/>
      <w:em w:val="none"/>
      <w:lang/>
    </w:rPr>
  </w:style>
  <w:style w:type="character" w:styleId="ListLabel36">
    <w:name w:val="ListLabel 36"/>
    <w:next w:val="ListLabel36"/>
    <w:autoRedefine w:val="0"/>
    <w:hidden w:val="0"/>
    <w:qFormat w:val="0"/>
    <w:rPr>
      <w:w w:val="100"/>
      <w:position w:val="-1"/>
      <w:effect w:val="none"/>
      <w:vertAlign w:val="baseline"/>
      <w:cs w:val="0"/>
      <w:em w:val="none"/>
      <w:lang/>
    </w:rPr>
  </w:style>
  <w:style w:type="character" w:styleId="ListLabel37">
    <w:name w:val="ListLabel 37"/>
    <w:next w:val="ListLabel37"/>
    <w:autoRedefine w:val="0"/>
    <w:hidden w:val="0"/>
    <w:qFormat w:val="0"/>
    <w:rPr>
      <w:rFonts w:ascii="Liberation Serif" w:cs="Symbol" w:hAnsi="Liberation Serif"/>
      <w:w w:val="100"/>
      <w:position w:val="-1"/>
      <w:effect w:val="none"/>
      <w:vertAlign w:val="baseline"/>
      <w:cs w:val="0"/>
      <w:em w:val="none"/>
      <w:lang/>
    </w:rPr>
  </w:style>
  <w:style w:type="character" w:styleId="ListLabel38">
    <w:name w:val="ListLabel 38"/>
    <w:next w:val="ListLabel38"/>
    <w:autoRedefine w:val="0"/>
    <w:hidden w:val="0"/>
    <w:qFormat w:val="0"/>
    <w:rPr>
      <w:w w:val="100"/>
      <w:position w:val="-1"/>
      <w:effect w:val="none"/>
      <w:vertAlign w:val="baseline"/>
      <w:cs w:val="0"/>
      <w:em w:val="none"/>
      <w:lang/>
    </w:rPr>
  </w:style>
  <w:style w:type="character" w:styleId="ListLabel39">
    <w:name w:val="ListLabel 39"/>
    <w:next w:val="ListLabel39"/>
    <w:autoRedefine w:val="0"/>
    <w:hidden w:val="0"/>
    <w:qFormat w:val="0"/>
    <w:rPr>
      <w:w w:val="100"/>
      <w:position w:val="-1"/>
      <w:effect w:val="none"/>
      <w:vertAlign w:val="baseline"/>
      <w:cs w:val="0"/>
      <w:em w:val="none"/>
      <w:lang/>
    </w:rPr>
  </w:style>
  <w:style w:type="character" w:styleId="ListLabel40">
    <w:name w:val="ListLabel 40"/>
    <w:next w:val="ListLabel40"/>
    <w:autoRedefine w:val="0"/>
    <w:hidden w:val="0"/>
    <w:qFormat w:val="0"/>
    <w:rPr>
      <w:w w:val="100"/>
      <w:position w:val="-1"/>
      <w:effect w:val="none"/>
      <w:vertAlign w:val="baseline"/>
      <w:cs w:val="0"/>
      <w:em w:val="none"/>
      <w:lang/>
    </w:rPr>
  </w:style>
  <w:style w:type="character" w:styleId="ListLabel41">
    <w:name w:val="ListLabel 41"/>
    <w:next w:val="ListLabel41"/>
    <w:autoRedefine w:val="0"/>
    <w:hidden w:val="0"/>
    <w:qFormat w:val="0"/>
    <w:rPr>
      <w:w w:val="100"/>
      <w:position w:val="-1"/>
      <w:effect w:val="none"/>
      <w:vertAlign w:val="baseline"/>
      <w:cs w:val="0"/>
      <w:em w:val="none"/>
      <w:lang/>
    </w:rPr>
  </w:style>
  <w:style w:type="character" w:styleId="ListLabel42">
    <w:name w:val="ListLabel 42"/>
    <w:next w:val="ListLabel42"/>
    <w:autoRedefine w:val="0"/>
    <w:hidden w:val="0"/>
    <w:qFormat w:val="0"/>
    <w:rPr>
      <w:w w:val="100"/>
      <w:position w:val="-1"/>
      <w:effect w:val="none"/>
      <w:vertAlign w:val="baseline"/>
      <w:cs w:val="0"/>
      <w:em w:val="none"/>
      <w:lang/>
    </w:rPr>
  </w:style>
  <w:style w:type="character" w:styleId="ListLabel43">
    <w:name w:val="ListLabel 43"/>
    <w:next w:val="ListLabel43"/>
    <w:autoRedefine w:val="0"/>
    <w:hidden w:val="0"/>
    <w:qFormat w:val="0"/>
    <w:rPr>
      <w:w w:val="100"/>
      <w:position w:val="-1"/>
      <w:effect w:val="none"/>
      <w:vertAlign w:val="baseline"/>
      <w:cs w:val="0"/>
      <w:em w:val="none"/>
      <w:lang/>
    </w:rPr>
  </w:style>
  <w:style w:type="character" w:styleId="ListLabel44">
    <w:name w:val="ListLabel 44"/>
    <w:next w:val="ListLabel44"/>
    <w:autoRedefine w:val="0"/>
    <w:hidden w:val="0"/>
    <w:qFormat w:val="0"/>
    <w:rPr>
      <w:w w:val="100"/>
      <w:position w:val="-1"/>
      <w:effect w:val="none"/>
      <w:vertAlign w:val="baseline"/>
      <w:cs w:val="0"/>
      <w:em w:val="none"/>
      <w:lang/>
    </w:rPr>
  </w:style>
  <w:style w:type="character" w:styleId="ListLabel45">
    <w:name w:val="ListLabel 45"/>
    <w:next w:val="ListLabel45"/>
    <w:autoRedefine w:val="0"/>
    <w:hidden w:val="0"/>
    <w:qFormat w:val="0"/>
    <w:rPr>
      <w:w w:val="100"/>
      <w:position w:val="-1"/>
      <w:effect w:val="none"/>
      <w:vertAlign w:val="baseline"/>
      <w:cs w:val="0"/>
      <w:em w:val="none"/>
      <w:lang/>
    </w:rPr>
  </w:style>
  <w:style w:type="character" w:styleId="ListLabel46">
    <w:name w:val="ListLabel 46"/>
    <w:next w:val="ListLabel46"/>
    <w:autoRedefine w:val="0"/>
    <w:hidden w:val="0"/>
    <w:qFormat w:val="0"/>
    <w:rPr>
      <w:rFonts w:ascii="Liberation Serif" w:cs="Symbol" w:hAnsi="Liberation Serif"/>
      <w:w w:val="100"/>
      <w:position w:val="-1"/>
      <w:effect w:val="none"/>
      <w:vertAlign w:val="baseline"/>
      <w:cs w:val="0"/>
      <w:em w:val="none"/>
      <w:lang/>
    </w:rPr>
  </w:style>
  <w:style w:type="character" w:styleId="ListLabel47">
    <w:name w:val="ListLabel 47"/>
    <w:next w:val="ListLabel47"/>
    <w:autoRedefine w:val="0"/>
    <w:hidden w:val="0"/>
    <w:qFormat w:val="0"/>
    <w:rPr>
      <w:w w:val="100"/>
      <w:position w:val="-1"/>
      <w:effect w:val="none"/>
      <w:vertAlign w:val="baseline"/>
      <w:cs w:val="0"/>
      <w:em w:val="none"/>
      <w:lang/>
    </w:rPr>
  </w:style>
  <w:style w:type="character" w:styleId="ListLabel48">
    <w:name w:val="ListLabel 48"/>
    <w:next w:val="ListLabel48"/>
    <w:autoRedefine w:val="0"/>
    <w:hidden w:val="0"/>
    <w:qFormat w:val="0"/>
    <w:rPr>
      <w:w w:val="100"/>
      <w:position w:val="-1"/>
      <w:effect w:val="none"/>
      <w:vertAlign w:val="baseline"/>
      <w:cs w:val="0"/>
      <w:em w:val="none"/>
      <w:lang/>
    </w:rPr>
  </w:style>
  <w:style w:type="character" w:styleId="ListLabel49">
    <w:name w:val="ListLabel 49"/>
    <w:next w:val="ListLabel49"/>
    <w:autoRedefine w:val="0"/>
    <w:hidden w:val="0"/>
    <w:qFormat w:val="0"/>
    <w:rPr>
      <w:w w:val="100"/>
      <w:position w:val="-1"/>
      <w:effect w:val="none"/>
      <w:vertAlign w:val="baseline"/>
      <w:cs w:val="0"/>
      <w:em w:val="none"/>
      <w:lang/>
    </w:rPr>
  </w:style>
  <w:style w:type="character" w:styleId="ListLabel50">
    <w:name w:val="ListLabel 50"/>
    <w:next w:val="ListLabel50"/>
    <w:autoRedefine w:val="0"/>
    <w:hidden w:val="0"/>
    <w:qFormat w:val="0"/>
    <w:rPr>
      <w:w w:val="100"/>
      <w:position w:val="-1"/>
      <w:effect w:val="none"/>
      <w:vertAlign w:val="baseline"/>
      <w:cs w:val="0"/>
      <w:em w:val="none"/>
      <w:lang/>
    </w:rPr>
  </w:style>
  <w:style w:type="character" w:styleId="ListLabel51">
    <w:name w:val="ListLabel 51"/>
    <w:next w:val="ListLabel51"/>
    <w:autoRedefine w:val="0"/>
    <w:hidden w:val="0"/>
    <w:qFormat w:val="0"/>
    <w:rPr>
      <w:w w:val="100"/>
      <w:position w:val="-1"/>
      <w:effect w:val="none"/>
      <w:vertAlign w:val="baseline"/>
      <w:cs w:val="0"/>
      <w:em w:val="none"/>
      <w:lang/>
    </w:rPr>
  </w:style>
  <w:style w:type="character" w:styleId="ListLabel52">
    <w:name w:val="ListLabel 52"/>
    <w:next w:val="ListLabel52"/>
    <w:autoRedefine w:val="0"/>
    <w:hidden w:val="0"/>
    <w:qFormat w:val="0"/>
    <w:rPr>
      <w:w w:val="100"/>
      <w:position w:val="-1"/>
      <w:effect w:val="none"/>
      <w:vertAlign w:val="baseline"/>
      <w:cs w:val="0"/>
      <w:em w:val="none"/>
      <w:lang/>
    </w:rPr>
  </w:style>
  <w:style w:type="character" w:styleId="ListLabel53">
    <w:name w:val="ListLabel 53"/>
    <w:next w:val="ListLabel53"/>
    <w:autoRedefine w:val="0"/>
    <w:hidden w:val="0"/>
    <w:qFormat w:val="0"/>
    <w:rPr>
      <w:w w:val="100"/>
      <w:position w:val="-1"/>
      <w:effect w:val="none"/>
      <w:vertAlign w:val="baseline"/>
      <w:cs w:val="0"/>
      <w:em w:val="none"/>
      <w:lang/>
    </w:rPr>
  </w:style>
  <w:style w:type="character" w:styleId="ListLabel54">
    <w:name w:val="ListLabel 54"/>
    <w:next w:val="ListLabel54"/>
    <w:autoRedefine w:val="0"/>
    <w:hidden w:val="0"/>
    <w:qFormat w:val="0"/>
    <w:rPr>
      <w:w w:val="100"/>
      <w:position w:val="-1"/>
      <w:effect w:val="none"/>
      <w:vertAlign w:val="baseline"/>
      <w:cs w:val="0"/>
      <w:em w:val="none"/>
      <w:lang/>
    </w:rPr>
  </w:style>
  <w:style w:type="character" w:styleId="ListLabel55">
    <w:name w:val="ListLabel 55"/>
    <w:next w:val="ListLabel55"/>
    <w:autoRedefine w:val="0"/>
    <w:hidden w:val="0"/>
    <w:qFormat w:val="0"/>
    <w:rPr>
      <w:rFonts w:ascii="Liberation Serif" w:cs="Symbol" w:hAnsi="Liberation Serif"/>
      <w:w w:val="100"/>
      <w:position w:val="-1"/>
      <w:effect w:val="none"/>
      <w:vertAlign w:val="baseline"/>
      <w:cs w:val="0"/>
      <w:em w:val="none"/>
      <w:lang/>
    </w:rPr>
  </w:style>
  <w:style w:type="character" w:styleId="ListLabel56">
    <w:name w:val="ListLabel 56"/>
    <w:next w:val="ListLabel56"/>
    <w:autoRedefine w:val="0"/>
    <w:hidden w:val="0"/>
    <w:qFormat w:val="0"/>
    <w:rPr>
      <w:w w:val="100"/>
      <w:position w:val="-1"/>
      <w:effect w:val="none"/>
      <w:vertAlign w:val="baseline"/>
      <w:cs w:val="0"/>
      <w:em w:val="none"/>
      <w:lang/>
    </w:rPr>
  </w:style>
  <w:style w:type="character" w:styleId="ListLabel57">
    <w:name w:val="ListLabel 57"/>
    <w:next w:val="ListLabel57"/>
    <w:autoRedefine w:val="0"/>
    <w:hidden w:val="0"/>
    <w:qFormat w:val="0"/>
    <w:rPr>
      <w:w w:val="100"/>
      <w:position w:val="-1"/>
      <w:effect w:val="none"/>
      <w:vertAlign w:val="baseline"/>
      <w:cs w:val="0"/>
      <w:em w:val="none"/>
      <w:lang/>
    </w:rPr>
  </w:style>
  <w:style w:type="character" w:styleId="ListLabel58">
    <w:name w:val="ListLabel 58"/>
    <w:next w:val="ListLabel58"/>
    <w:autoRedefine w:val="0"/>
    <w:hidden w:val="0"/>
    <w:qFormat w:val="0"/>
    <w:rPr>
      <w:w w:val="100"/>
      <w:position w:val="-1"/>
      <w:effect w:val="none"/>
      <w:vertAlign w:val="baseline"/>
      <w:cs w:val="0"/>
      <w:em w:val="none"/>
      <w:lang/>
    </w:rPr>
  </w:style>
  <w:style w:type="character" w:styleId="ListLabel59">
    <w:name w:val="ListLabel 59"/>
    <w:next w:val="ListLabel59"/>
    <w:autoRedefine w:val="0"/>
    <w:hidden w:val="0"/>
    <w:qFormat w:val="0"/>
    <w:rPr>
      <w:w w:val="100"/>
      <w:position w:val="-1"/>
      <w:effect w:val="none"/>
      <w:vertAlign w:val="baseline"/>
      <w:cs w:val="0"/>
      <w:em w:val="none"/>
      <w:lang/>
    </w:rPr>
  </w:style>
  <w:style w:type="character" w:styleId="ListLabel60">
    <w:name w:val="ListLabel 60"/>
    <w:next w:val="ListLabel60"/>
    <w:autoRedefine w:val="0"/>
    <w:hidden w:val="0"/>
    <w:qFormat w:val="0"/>
    <w:rPr>
      <w:w w:val="100"/>
      <w:position w:val="-1"/>
      <w:effect w:val="none"/>
      <w:vertAlign w:val="baseline"/>
      <w:cs w:val="0"/>
      <w:em w:val="none"/>
      <w:lang/>
    </w:rPr>
  </w:style>
  <w:style w:type="character" w:styleId="ListLabel61">
    <w:name w:val="ListLabel 61"/>
    <w:next w:val="ListLabel61"/>
    <w:autoRedefine w:val="0"/>
    <w:hidden w:val="0"/>
    <w:qFormat w:val="0"/>
    <w:rPr>
      <w:w w:val="100"/>
      <w:position w:val="-1"/>
      <w:effect w:val="none"/>
      <w:vertAlign w:val="baseline"/>
      <w:cs w:val="0"/>
      <w:em w:val="none"/>
      <w:lang/>
    </w:rPr>
  </w:style>
  <w:style w:type="character" w:styleId="ListLabel62">
    <w:name w:val="ListLabel 62"/>
    <w:next w:val="ListLabel62"/>
    <w:autoRedefine w:val="0"/>
    <w:hidden w:val="0"/>
    <w:qFormat w:val="0"/>
    <w:rPr>
      <w:w w:val="100"/>
      <w:position w:val="-1"/>
      <w:effect w:val="none"/>
      <w:vertAlign w:val="baseline"/>
      <w:cs w:val="0"/>
      <w:em w:val="none"/>
      <w:lang/>
    </w:rPr>
  </w:style>
  <w:style w:type="character" w:styleId="ListLabel63">
    <w:name w:val="ListLabel 63"/>
    <w:next w:val="ListLabel63"/>
    <w:autoRedefine w:val="0"/>
    <w:hidden w:val="0"/>
    <w:qFormat w:val="0"/>
    <w:rPr>
      <w:w w:val="100"/>
      <w:position w:val="-1"/>
      <w:effect w:val="none"/>
      <w:vertAlign w:val="baseline"/>
      <w:cs w:val="0"/>
      <w:em w:val="none"/>
      <w:lang/>
    </w:rPr>
  </w:style>
  <w:style w:type="character" w:styleId="ListLabel64">
    <w:name w:val="ListLabel 64"/>
    <w:next w:val="ListLabel64"/>
    <w:autoRedefine w:val="0"/>
    <w:hidden w:val="0"/>
    <w:qFormat w:val="0"/>
    <w:rPr>
      <w:rFonts w:ascii="Liberation Serif" w:cs="Symbol" w:hAnsi="Liberation Serif"/>
      <w:w w:val="100"/>
      <w:position w:val="-1"/>
      <w:effect w:val="none"/>
      <w:vertAlign w:val="baseline"/>
      <w:cs w:val="0"/>
      <w:em w:val="none"/>
      <w:lang/>
    </w:rPr>
  </w:style>
  <w:style w:type="character" w:styleId="ListLabel65">
    <w:name w:val="ListLabel 65"/>
    <w:next w:val="ListLabel65"/>
    <w:autoRedefine w:val="0"/>
    <w:hidden w:val="0"/>
    <w:qFormat w:val="0"/>
    <w:rPr>
      <w:w w:val="100"/>
      <w:position w:val="-1"/>
      <w:effect w:val="none"/>
      <w:vertAlign w:val="baseline"/>
      <w:cs w:val="0"/>
      <w:em w:val="none"/>
      <w:lang/>
    </w:rPr>
  </w:style>
  <w:style w:type="character" w:styleId="ListLabel66">
    <w:name w:val="ListLabel 66"/>
    <w:next w:val="ListLabel66"/>
    <w:autoRedefine w:val="0"/>
    <w:hidden w:val="0"/>
    <w:qFormat w:val="0"/>
    <w:rPr>
      <w:w w:val="100"/>
      <w:position w:val="-1"/>
      <w:effect w:val="none"/>
      <w:vertAlign w:val="baseline"/>
      <w:cs w:val="0"/>
      <w:em w:val="none"/>
      <w:lang/>
    </w:rPr>
  </w:style>
  <w:style w:type="character" w:styleId="ListLabel67">
    <w:name w:val="ListLabel 67"/>
    <w:next w:val="ListLabel67"/>
    <w:autoRedefine w:val="0"/>
    <w:hidden w:val="0"/>
    <w:qFormat w:val="0"/>
    <w:rPr>
      <w:w w:val="100"/>
      <w:position w:val="-1"/>
      <w:effect w:val="none"/>
      <w:vertAlign w:val="baseline"/>
      <w:cs w:val="0"/>
      <w:em w:val="none"/>
      <w:lang/>
    </w:rPr>
  </w:style>
  <w:style w:type="character" w:styleId="ListLabel68">
    <w:name w:val="ListLabel 68"/>
    <w:next w:val="ListLabel68"/>
    <w:autoRedefine w:val="0"/>
    <w:hidden w:val="0"/>
    <w:qFormat w:val="0"/>
    <w:rPr>
      <w:w w:val="100"/>
      <w:position w:val="-1"/>
      <w:effect w:val="none"/>
      <w:vertAlign w:val="baseline"/>
      <w:cs w:val="0"/>
      <w:em w:val="none"/>
      <w:lang/>
    </w:rPr>
  </w:style>
  <w:style w:type="character" w:styleId="ListLabel69">
    <w:name w:val="ListLabel 69"/>
    <w:next w:val="ListLabel69"/>
    <w:autoRedefine w:val="0"/>
    <w:hidden w:val="0"/>
    <w:qFormat w:val="0"/>
    <w:rPr>
      <w:w w:val="100"/>
      <w:position w:val="-1"/>
      <w:effect w:val="none"/>
      <w:vertAlign w:val="baseline"/>
      <w:cs w:val="0"/>
      <w:em w:val="none"/>
      <w:lang/>
    </w:rPr>
  </w:style>
  <w:style w:type="character" w:styleId="ListLabel70">
    <w:name w:val="ListLabel 70"/>
    <w:next w:val="ListLabel70"/>
    <w:autoRedefine w:val="0"/>
    <w:hidden w:val="0"/>
    <w:qFormat w:val="0"/>
    <w:rPr>
      <w:w w:val="100"/>
      <w:position w:val="-1"/>
      <w:effect w:val="none"/>
      <w:vertAlign w:val="baseline"/>
      <w:cs w:val="0"/>
      <w:em w:val="none"/>
      <w:lang/>
    </w:rPr>
  </w:style>
  <w:style w:type="character" w:styleId="ListLabel71">
    <w:name w:val="ListLabel 71"/>
    <w:next w:val="ListLabel71"/>
    <w:autoRedefine w:val="0"/>
    <w:hidden w:val="0"/>
    <w:qFormat w:val="0"/>
    <w:rPr>
      <w:w w:val="100"/>
      <w:position w:val="-1"/>
      <w:effect w:val="none"/>
      <w:vertAlign w:val="baseline"/>
      <w:cs w:val="0"/>
      <w:em w:val="none"/>
      <w:lang/>
    </w:rPr>
  </w:style>
  <w:style w:type="character" w:styleId="ListLabel72">
    <w:name w:val="ListLabel 72"/>
    <w:next w:val="ListLabel72"/>
    <w:autoRedefine w:val="0"/>
    <w:hidden w:val="0"/>
    <w:qFormat w:val="0"/>
    <w:rPr>
      <w:w w:val="100"/>
      <w:position w:val="-1"/>
      <w:effect w:val="none"/>
      <w:vertAlign w:val="baseline"/>
      <w:cs w:val="0"/>
      <w:em w:val="none"/>
      <w:lang/>
    </w:rPr>
  </w:style>
  <w:style w:type="character" w:styleId="ListLabel73">
    <w:name w:val="ListLabel 73"/>
    <w:next w:val="ListLabel73"/>
    <w:autoRedefine w:val="0"/>
    <w:hidden w:val="0"/>
    <w:qFormat w:val="0"/>
    <w:rPr>
      <w:rFonts w:ascii="Liberation Serif" w:cs="Symbol" w:hAnsi="Liberation Serif"/>
      <w:w w:val="100"/>
      <w:position w:val="-1"/>
      <w:effect w:val="none"/>
      <w:vertAlign w:val="baseline"/>
      <w:cs w:val="0"/>
      <w:em w:val="none"/>
      <w:lang/>
    </w:rPr>
  </w:style>
  <w:style w:type="character" w:styleId="ListLabel74">
    <w:name w:val="ListLabel 74"/>
    <w:next w:val="ListLabel74"/>
    <w:autoRedefine w:val="0"/>
    <w:hidden w:val="0"/>
    <w:qFormat w:val="0"/>
    <w:rPr>
      <w:w w:val="100"/>
      <w:position w:val="-1"/>
      <w:effect w:val="none"/>
      <w:vertAlign w:val="baseline"/>
      <w:cs w:val="0"/>
      <w:em w:val="none"/>
      <w:lang/>
    </w:rPr>
  </w:style>
  <w:style w:type="character" w:styleId="ListLabel75">
    <w:name w:val="ListLabel 75"/>
    <w:next w:val="ListLabel75"/>
    <w:autoRedefine w:val="0"/>
    <w:hidden w:val="0"/>
    <w:qFormat w:val="0"/>
    <w:rPr>
      <w:w w:val="100"/>
      <w:position w:val="-1"/>
      <w:effect w:val="none"/>
      <w:vertAlign w:val="baseline"/>
      <w:cs w:val="0"/>
      <w:em w:val="none"/>
      <w:lang/>
    </w:rPr>
  </w:style>
  <w:style w:type="character" w:styleId="ListLabel76">
    <w:name w:val="ListLabel 76"/>
    <w:next w:val="ListLabel76"/>
    <w:autoRedefine w:val="0"/>
    <w:hidden w:val="0"/>
    <w:qFormat w:val="0"/>
    <w:rPr>
      <w:w w:val="100"/>
      <w:position w:val="-1"/>
      <w:effect w:val="none"/>
      <w:vertAlign w:val="baseline"/>
      <w:cs w:val="0"/>
      <w:em w:val="none"/>
      <w:lang/>
    </w:rPr>
  </w:style>
  <w:style w:type="character" w:styleId="ListLabel77">
    <w:name w:val="ListLabel 77"/>
    <w:next w:val="ListLabel77"/>
    <w:autoRedefine w:val="0"/>
    <w:hidden w:val="0"/>
    <w:qFormat w:val="0"/>
    <w:rPr>
      <w:w w:val="100"/>
      <w:position w:val="-1"/>
      <w:effect w:val="none"/>
      <w:vertAlign w:val="baseline"/>
      <w:cs w:val="0"/>
      <w:em w:val="none"/>
      <w:lang/>
    </w:rPr>
  </w:style>
  <w:style w:type="character" w:styleId="ListLabel78">
    <w:name w:val="ListLabel 78"/>
    <w:next w:val="ListLabel78"/>
    <w:autoRedefine w:val="0"/>
    <w:hidden w:val="0"/>
    <w:qFormat w:val="0"/>
    <w:rPr>
      <w:w w:val="100"/>
      <w:position w:val="-1"/>
      <w:effect w:val="none"/>
      <w:vertAlign w:val="baseline"/>
      <w:cs w:val="0"/>
      <w:em w:val="none"/>
      <w:lang/>
    </w:rPr>
  </w:style>
  <w:style w:type="character" w:styleId="ListLabel79">
    <w:name w:val="ListLabel 79"/>
    <w:next w:val="ListLabel79"/>
    <w:autoRedefine w:val="0"/>
    <w:hidden w:val="0"/>
    <w:qFormat w:val="0"/>
    <w:rPr>
      <w:w w:val="100"/>
      <w:position w:val="-1"/>
      <w:effect w:val="none"/>
      <w:vertAlign w:val="baseline"/>
      <w:cs w:val="0"/>
      <w:em w:val="none"/>
      <w:lang/>
    </w:rPr>
  </w:style>
  <w:style w:type="character" w:styleId="ListLabel80">
    <w:name w:val="ListLabel 80"/>
    <w:next w:val="ListLabel80"/>
    <w:autoRedefine w:val="0"/>
    <w:hidden w:val="0"/>
    <w:qFormat w:val="0"/>
    <w:rPr>
      <w:w w:val="100"/>
      <w:position w:val="-1"/>
      <w:effect w:val="none"/>
      <w:vertAlign w:val="baseline"/>
      <w:cs w:val="0"/>
      <w:em w:val="none"/>
      <w:lang/>
    </w:rPr>
  </w:style>
  <w:style w:type="character" w:styleId="ListLabel81">
    <w:name w:val="ListLabel 81"/>
    <w:next w:val="ListLabel81"/>
    <w:autoRedefine w:val="0"/>
    <w:hidden w:val="0"/>
    <w:qFormat w:val="0"/>
    <w:rPr>
      <w:w w:val="100"/>
      <w:position w:val="-1"/>
      <w:effect w:val="none"/>
      <w:vertAlign w:val="baseline"/>
      <w:cs w:val="0"/>
      <w:em w:val="none"/>
      <w:lang/>
    </w:rPr>
  </w:style>
  <w:style w:type="paragraph" w:styleId="Heading">
    <w:name w:val="Heading"/>
    <w:basedOn w:val="Normal"/>
    <w:next w:val="BodyText"/>
    <w:autoRedefine w:val="0"/>
    <w:hidden w:val="0"/>
    <w:qFormat w:val="0"/>
    <w:pPr>
      <w:keepNext w:val="1"/>
      <w:widowControl w:val="1"/>
      <w:suppressAutoHyphens w:val="0"/>
      <w:bidi w:val="0"/>
      <w:spacing w:after="120" w:before="240" w:line="1" w:lineRule="atLeast"/>
      <w:ind w:leftChars="-1" w:rightChars="0" w:firstLineChars="-1"/>
      <w:jc w:val="left"/>
      <w:textDirection w:val="btLr"/>
      <w:textAlignment w:val="top"/>
      <w:outlineLvl w:val="0"/>
    </w:pPr>
    <w:rPr>
      <w:rFonts w:ascii="Liberation Sans" w:cs="Noto Sans" w:eastAsia="Linux Libertine G" w:hAnsi="Liberation Sans"/>
      <w:w w:val="100"/>
      <w:kern w:val="0"/>
      <w:position w:val="-1"/>
      <w:sz w:val="28"/>
      <w:szCs w:val="28"/>
      <w:effect w:val="none"/>
      <w:vertAlign w:val="baseline"/>
      <w:cs w:val="0"/>
      <w:em w:val="none"/>
      <w:lang w:bidi="ar-SA" w:eastAsia="zh-CN" w:val="ru-RU"/>
    </w:rPr>
  </w:style>
  <w:style w:type="paragraph" w:styleId="BodyText">
    <w:name w:val="Body Text"/>
    <w:basedOn w:val="Normal"/>
    <w:next w:val="BodyText"/>
    <w:autoRedefine w:val="0"/>
    <w:hidden w:val="0"/>
    <w:qFormat w:val="0"/>
    <w:pPr>
      <w:widowControl w:val="1"/>
      <w:suppressAutoHyphens w:val="0"/>
      <w:bidi w:val="0"/>
      <w:spacing w:after="12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List">
    <w:name w:val="List"/>
    <w:basedOn w:val="BodyText"/>
    <w:next w:val="List"/>
    <w:autoRedefine w:val="0"/>
    <w:hidden w:val="0"/>
    <w:qFormat w:val="0"/>
    <w:pPr>
      <w:widowControl w:val="1"/>
      <w:suppressAutoHyphens w:val="0"/>
      <w:bidi w:val="0"/>
      <w:spacing w:after="0" w:before="0" w:line="1" w:lineRule="atLeast"/>
      <w:ind w:leftChars="-1" w:rightChars="0" w:firstLineChars="-1"/>
      <w:jc w:val="center"/>
      <w:textDirection w:val="btLr"/>
      <w:textAlignment w:val="top"/>
      <w:outlineLvl w:val="0"/>
    </w:pPr>
    <w:rPr>
      <w:rFonts w:ascii="Times New Roman" w:cs="Tahoma" w:eastAsia="Times New Roman" w:hAnsi="Times New Roman"/>
      <w:b w:val="1"/>
      <w:w w:val="100"/>
      <w:kern w:val="0"/>
      <w:position w:val="-1"/>
      <w:sz w:val="28"/>
      <w:szCs w:val="20"/>
      <w:effect w:val="none"/>
      <w:vertAlign w:val="baseline"/>
      <w:cs w:val="0"/>
      <w:em w:val="none"/>
      <w:lang w:bidi="ar-SA" w:eastAsia="zh-CN" w:val="ru-RU"/>
    </w:rPr>
  </w:style>
  <w:style w:type="paragraph" w:styleId="caption">
    <w:name w:val="caption"/>
    <w:basedOn w:val="Normal"/>
    <w:next w:val="caption"/>
    <w:autoRedefine w:val="0"/>
    <w:hidden w:val="0"/>
    <w:qFormat w:val="0"/>
    <w:pPr>
      <w:widowControl w:val="1"/>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Index">
    <w:name w:val="Index"/>
    <w:basedOn w:val="Normal"/>
    <w:next w:val="Index"/>
    <w:autoRedefine w:val="0"/>
    <w:hidden w:val="0"/>
    <w:qFormat w:val="0"/>
    <w:pPr>
      <w:widowControl w:val="1"/>
      <w:suppressLineNumbers w:val="1"/>
      <w:suppressAutoHyphens w:val="0"/>
      <w:bidi w:val="0"/>
      <w:spacing w:after="0" w:before="0" w:line="1" w:lineRule="atLeast"/>
      <w:ind w:leftChars="-1" w:rightChars="0" w:firstLineChars="-1"/>
      <w:jc w:val="left"/>
      <w:textDirection w:val="btLr"/>
      <w:textAlignment w:val="top"/>
      <w:outlineLvl w:val="0"/>
    </w:pPr>
    <w:rPr>
      <w:rFonts w:ascii="Times New Roman" w:cs="Noto Sans" w:eastAsia="Times New Roman" w:hAnsi="Times New Roman"/>
      <w:w w:val="100"/>
      <w:kern w:val="0"/>
      <w:position w:val="-1"/>
      <w:sz w:val="24"/>
      <w:szCs w:val="24"/>
      <w:effect w:val="none"/>
      <w:vertAlign w:val="baseline"/>
      <w:cs w:val="0"/>
      <w:em w:val="none"/>
      <w:lang w:bidi="ar-SA" w:eastAsia="zh-CN" w:val="ru-RU"/>
    </w:rPr>
  </w:style>
  <w:style w:type="paragraph" w:styleId="caption1">
    <w:name w:val="caption1"/>
    <w:basedOn w:val="Normal"/>
    <w:next w:val="caption1"/>
    <w:autoRedefine w:val="0"/>
    <w:hidden w:val="0"/>
    <w:qFormat w:val="0"/>
    <w:pPr>
      <w:widowControl w:val="1"/>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Абзацсписка">
    <w:name w:val="Абзац списка"/>
    <w:basedOn w:val="Normal"/>
    <w:next w:val="Абзацсписка"/>
    <w:autoRedefine w:val="0"/>
    <w:hidden w:val="0"/>
    <w:qFormat w:val="0"/>
    <w:pPr>
      <w:widowControl w:val="1"/>
      <w:suppressAutoHyphens w:val="0"/>
      <w:bidi w:val="0"/>
      <w:spacing w:after="0" w:before="0" w:line="1" w:lineRule="atLeast"/>
      <w:ind w:left="720" w:right="0" w:leftChars="-1" w:rightChars="0" w:firstLine="0" w:firstLineChars="-1"/>
      <w:contextualSpacing w:val="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Текстпримечания">
    <w:name w:val="Текст примечания"/>
    <w:basedOn w:val="Normal"/>
    <w:next w:val="Текстпримечания"/>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Темапримечания">
    <w:name w:val="Тема примечания"/>
    <w:basedOn w:val="Текстпримечания"/>
    <w:next w:val="Текстпримечания"/>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b w:val="1"/>
      <w:bCs w:val="1"/>
      <w:w w:val="100"/>
      <w:kern w:val="0"/>
      <w:position w:val="-1"/>
      <w:sz w:val="20"/>
      <w:szCs w:val="20"/>
      <w:effect w:val="none"/>
      <w:vertAlign w:val="baseline"/>
      <w:cs w:val="0"/>
      <w:em w:val="none"/>
      <w:lang w:bidi="ar-SA" w:eastAsia="zh-CN" w:val="ru-RU"/>
    </w:rPr>
  </w:style>
  <w:style w:type="paragraph" w:styleId="Текствыноски">
    <w:name w:val="Текст выноски"/>
    <w:basedOn w:val="Normal"/>
    <w:next w:val="Текствыноски"/>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ahoma" w:cs="Tahoma" w:eastAsia="Times New Roman" w:hAnsi="Tahoma"/>
      <w:w w:val="100"/>
      <w:kern w:val="0"/>
      <w:position w:val="-1"/>
      <w:sz w:val="16"/>
      <w:szCs w:val="16"/>
      <w:effect w:val="none"/>
      <w:vertAlign w:val="baseline"/>
      <w:cs w:val="0"/>
      <w:em w:val="none"/>
      <w:lang w:bidi="ar-SA" w:eastAsia="zh-CN" w:val="ru-RU"/>
    </w:rPr>
  </w:style>
  <w:style w:type="paragraph" w:styleId="Обычный(веб)">
    <w:name w:val="Обычный (веб)"/>
    <w:basedOn w:val="Normal"/>
    <w:next w:val="Обычный(веб)"/>
    <w:autoRedefine w:val="0"/>
    <w:hidden w:val="0"/>
    <w:qFormat w:val="0"/>
    <w:pPr>
      <w:widowControl w:val="1"/>
      <w:suppressAutoHyphens w:val="0"/>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СтандартныйHTML">
    <w:name w:val="Стандартный HTML"/>
    <w:basedOn w:val="Normal"/>
    <w:next w:val="СтандартныйHTML"/>
    <w:autoRedefine w:val="0"/>
    <w:hidden w:val="0"/>
    <w:qFormat w:val="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uppressAutoHyphens w:val="0"/>
      <w:bidi w:val="0"/>
      <w:spacing w:after="0" w:before="0" w:line="1" w:lineRule="atLeast"/>
      <w:ind w:leftChars="-1" w:rightChars="0" w:firstLineChars="-1"/>
      <w:jc w:val="left"/>
      <w:textDirection w:val="btLr"/>
      <w:textAlignment w:val="top"/>
      <w:outlineLvl w:val="0"/>
    </w:pPr>
    <w:rPr>
      <w:rFonts w:ascii="Courier New" w:cs="Courier New" w:eastAsia="Times New Roman" w:hAnsi="Courier New"/>
      <w:w w:val="100"/>
      <w:kern w:val="0"/>
      <w:position w:val="-1"/>
      <w:sz w:val="20"/>
      <w:szCs w:val="20"/>
      <w:effect w:val="none"/>
      <w:vertAlign w:val="baseline"/>
      <w:cs w:val="0"/>
      <w:em w:val="none"/>
      <w:lang w:bidi="ar-SA" w:eastAsia="zh-CN" w:val="ru-RU"/>
    </w:rPr>
  </w:style>
  <w:style w:type="paragraph" w:styleId="Основнойтекст4">
    <w:name w:val="Основной текст4"/>
    <w:basedOn w:val="Normal"/>
    <w:next w:val="Основнойтекст4"/>
    <w:autoRedefine w:val="0"/>
    <w:hidden w:val="0"/>
    <w:qFormat w:val="0"/>
    <w:pPr>
      <w:widowControl w:val="1"/>
      <w:shd w:color="auto" w:fill="ffffff" w:val="clear"/>
      <w:suppressAutoHyphens w:val="0"/>
      <w:bidi w:val="0"/>
      <w:spacing w:after="0" w:before="3840" w:line="240" w:lineRule="atLeast"/>
      <w:ind w:left="0" w:right="0" w:leftChars="-1" w:rightChars="0" w:hanging="400" w:firstLineChars="-1"/>
      <w:jc w:val="center"/>
      <w:textDirection w:val="btLr"/>
      <w:textAlignment w:val="top"/>
      <w:outlineLvl w:val="0"/>
    </w:pPr>
    <w:rPr>
      <w:rFonts w:ascii="Times New Roman" w:cs="Times New Roman" w:eastAsia="Times New Roman" w:hAnsi="Times New Roman"/>
      <w:color w:val="000000"/>
      <w:w w:val="100"/>
      <w:kern w:val="0"/>
      <w:position w:val="-1"/>
      <w:sz w:val="20"/>
      <w:szCs w:val="20"/>
      <w:effect w:val="none"/>
      <w:vertAlign w:val="baseline"/>
      <w:cs w:val="0"/>
      <w:em w:val="none"/>
      <w:lang w:bidi="ar-SA" w:eastAsia="zh-CN" w:val="ru-RU"/>
    </w:rPr>
  </w:style>
  <w:style w:type="paragraph" w:styleId="BodyTextIndent">
    <w:name w:val="Body Text Indent"/>
    <w:basedOn w:val="Normal"/>
    <w:next w:val="BodyTextIndent"/>
    <w:autoRedefine w:val="0"/>
    <w:hidden w:val="0"/>
    <w:qFormat w:val="0"/>
    <w:pPr>
      <w:widowControl w:val="1"/>
      <w:suppressAutoHyphens w:val="0"/>
      <w:bidi w:val="0"/>
      <w:spacing w:after="0" w:before="0" w:line="1" w:lineRule="atLeast"/>
      <w:ind w:left="36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Основнойтекстсотступом21">
    <w:name w:val="Основной текст с отступом 21"/>
    <w:basedOn w:val="Normal"/>
    <w:next w:val="Основнойтекстсотступом21"/>
    <w:autoRedefine w:val="0"/>
    <w:hidden w:val="0"/>
    <w:qFormat w:val="0"/>
    <w:pPr>
      <w:widowControl w:val="1"/>
      <w:suppressAutoHyphens w:val="0"/>
      <w:bidi w:val="0"/>
      <w:spacing w:after="0" w:before="0" w:line="1" w:lineRule="atLeast"/>
      <w:ind w:left="30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Основнойтекстсотступом31">
    <w:name w:val="Основной текст с отступом 31"/>
    <w:basedOn w:val="Normal"/>
    <w:next w:val="Основнойтекстсотступом31"/>
    <w:autoRedefine w:val="0"/>
    <w:hidden w:val="0"/>
    <w:qFormat w:val="0"/>
    <w:pPr>
      <w:widowControl w:val="1"/>
      <w:suppressAutoHyphens w:val="0"/>
      <w:bidi w:val="0"/>
      <w:spacing w:after="0" w:before="0" w:line="1" w:lineRule="atLeast"/>
      <w:ind w:left="102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Список21">
    <w:name w:val="Список 21"/>
    <w:basedOn w:val="Normal"/>
    <w:next w:val="Список21"/>
    <w:autoRedefine w:val="0"/>
    <w:hidden w:val="0"/>
    <w:qFormat w:val="0"/>
    <w:pPr>
      <w:widowControl w:val="1"/>
      <w:suppressAutoHyphens w:val="0"/>
      <w:bidi w:val="0"/>
      <w:spacing w:after="0" w:before="0" w:line="1" w:lineRule="atLeast"/>
      <w:ind w:left="566"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Продолжениесписка21">
    <w:name w:val="Продолжение списка 21"/>
    <w:basedOn w:val="Normal"/>
    <w:next w:val="Продолжениесписка21"/>
    <w:autoRedefine w:val="0"/>
    <w:hidden w:val="0"/>
    <w:qFormat w:val="0"/>
    <w:pPr>
      <w:widowControl w:val="1"/>
      <w:suppressAutoHyphens w:val="0"/>
      <w:bidi w:val="0"/>
      <w:spacing w:after="120" w:before="0" w:line="1" w:lineRule="atLeast"/>
      <w:ind w:left="566"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Список31">
    <w:name w:val="Список 31"/>
    <w:basedOn w:val="Normal"/>
    <w:next w:val="Список31"/>
    <w:autoRedefine w:val="0"/>
    <w:hidden w:val="0"/>
    <w:qFormat w:val="0"/>
    <w:pPr>
      <w:widowControl w:val="1"/>
      <w:suppressAutoHyphens w:val="0"/>
      <w:bidi w:val="0"/>
      <w:spacing w:after="0" w:before="0" w:line="1" w:lineRule="atLeast"/>
      <w:ind w:left="849"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Список41">
    <w:name w:val="Список 41"/>
    <w:basedOn w:val="Normal"/>
    <w:next w:val="Список41"/>
    <w:autoRedefine w:val="0"/>
    <w:hidden w:val="0"/>
    <w:qFormat w:val="0"/>
    <w:pPr>
      <w:widowControl w:val="1"/>
      <w:suppressAutoHyphens w:val="0"/>
      <w:bidi w:val="0"/>
      <w:spacing w:after="0" w:before="0" w:line="1" w:lineRule="atLeast"/>
      <w:ind w:left="1132"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Основнойтекстсотступом2">
    <w:name w:val="Основной текст с отступом 2"/>
    <w:basedOn w:val="Normal"/>
    <w:next w:val="Основнойтекстсотступом2"/>
    <w:autoRedefine w:val="0"/>
    <w:hidden w:val="0"/>
    <w:qFormat w:val="0"/>
    <w:pPr>
      <w:widowControl w:val="1"/>
      <w:suppressAutoHyphens w:val="0"/>
      <w:bidi w:val="0"/>
      <w:spacing w:after="120" w:before="0" w:line="480" w:lineRule="auto"/>
      <w:ind w:left="283"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tj">
    <w:name w:val="tj"/>
    <w:basedOn w:val="Normal"/>
    <w:next w:val="tj"/>
    <w:autoRedefine w:val="0"/>
    <w:hidden w:val="0"/>
    <w:qFormat w:val="0"/>
    <w:pPr>
      <w:widowControl w:val="1"/>
      <w:suppressAutoHyphens w:val="0"/>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andFooter">
    <w:name w:val="Header and Footer"/>
    <w:basedOn w:val="Normal"/>
    <w:next w:val="HeaderandFoot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
    <w:name w:val="header"/>
    <w:basedOn w:val="HeaderandFooter"/>
    <w:next w:val="head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footer">
    <w:name w:val="footer"/>
    <w:basedOn w:val="HeaderandFooter"/>
    <w:next w:val="foot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uMn6/J8fuvW5vX+bkYvTqSrelA==">CgMxLjA4AHIhMUZiVEdSV1Q0M0ZnRGV4MUltS3hsNGtUSUszckZVOWNF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2017-09-29T08:30:00Z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