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 xml:space="preserve">ТОВ «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Назва»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Інструкція № 23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з охорони праці 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для працівників, зайнятих на роботах із заряджання акумуляторів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ЗАТВЕРДЖЕНО:</w:t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Наказом директора</w:t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ТОВ «Назва»</w:t>
      </w:r>
    </w:p>
    <w:p w:rsidR="00000000" w:rsidDel="00000000" w:rsidP="00000000" w:rsidRDefault="00000000" w:rsidRPr="00000000" w14:paraId="0000001E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1F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ІНСТРУКЦІЯ № 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охорони праці для працівників, зайнятих на роботах із заряджання акумуляторів</w:t>
      </w:r>
    </w:p>
    <w:p w:rsidR="00000000" w:rsidDel="00000000" w:rsidP="00000000" w:rsidRDefault="00000000" w:rsidRPr="00000000" w14:paraId="0000002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120" w:before="0" w:line="245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1. Загальні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роботодавцем нормативних актів з охорони праці».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Дія інструкції поширюється на працівників ТОВ «Назва» (далі - підприємство), які виконують роботи із заряджання акумуляторів.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До заряджання акумуляторів допускаються працівники віком не молодше 18 років, які пройшли медичний огляд (за необхідності) та не мають протипоказань, вступний та первинний інструктажі з питань охорони праці, а також навчання безпечним методам виконання робіт.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Працівники повинні пройти інструктаж на І групу з електробезпеки.</w:t>
      </w:r>
    </w:p>
    <w:p w:rsidR="00000000" w:rsidDel="00000000" w:rsidP="00000000" w:rsidRDefault="00000000" w:rsidRPr="00000000" w14:paraId="0000002A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1.4. Працівники повинні один раз на 6 місяців проходити повторні інструктажі з питань охорони праці, а при 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виконанні разових робіт, безпосередньо не пов’язаних із обов’язками за спеціальністю,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–  цільовий інструктаж відповідно до характеру виконуваної роботи.</w:t>
      </w:r>
    </w:p>
    <w:p w:rsidR="00000000" w:rsidDel="00000000" w:rsidP="00000000" w:rsidRDefault="00000000" w:rsidRPr="00000000" w14:paraId="0000002B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1.5. Працівники повинні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один раз на рік проходити навчання та перевірку знань відповідних нормативно-правових актів з охорони праці.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1.6. Кожен працівник під час виконання своїх трудових обов’язків повинен: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виконувати тільки ту роботу, яка передбачена його робочою інструкцією або доручена йому керівником;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знати будову та принцип роботи обладнання, що експлуатується;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дотримуватися правил внутрішнього трудового розпорядку;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користуватися передбаченими засобами колективного та індивідуального захисту.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1.8. Палити та приймати їжу дозволяється тільки у спеціально відведених для цього місцях.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1.9. Основними шкідливими та небезпечними виробничими факторами, які за певних обставин можуть призвести до травматизму чи професійних захворювань,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підвищена або знижена температура поверхонь обладнання, матеріалів;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підвищена або знижена температура повітря робочої зони;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підвищене значення напруги в електричному ланцюзі, замикання якого може відбутися через тіло людини;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підвищена концентрація шкідливих хімічних речовин в повітрі робочої зони;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підвищене фізичне навантаження.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1.10.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</w:r>
    </w:p>
    <w:p w:rsidR="00000000" w:rsidDel="00000000" w:rsidP="00000000" w:rsidRDefault="00000000" w:rsidRPr="00000000" w14:paraId="0000003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1.11. Акумуляторні роботи повинні проводитися в спеціально виділеному приміщенні, куди має бути обмежений доступ людей. Припливно-витяжна вентиляція акумуляторного приміщення повинна включатися за півгодини до початку заряду батареї і відключатися після видалення всіх газів не менше, ніж через півтори години після відключення заряду.</w:t>
      </w:r>
    </w:p>
    <w:p w:rsidR="00000000" w:rsidDel="00000000" w:rsidP="00000000" w:rsidRDefault="00000000" w:rsidRPr="00000000" w14:paraId="0000003D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1.12. Працівник має право відмовитися від роботи, якщо умови її виконання створюють загрозу його здоров’ю або життю чи суперечать вимогам нормативних актів з охорони праці. </w:t>
      </w:r>
    </w:p>
    <w:p w:rsidR="00000000" w:rsidDel="00000000" w:rsidP="00000000" w:rsidRDefault="00000000" w:rsidRPr="00000000" w14:paraId="0000003E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1.13. За порушення вимог цієї інструкції працівник несе адміністративну, дисциплінарну та карну відповідальність згідно діючого законодавства України.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2. Вимоги безпеки перед початком роботи.</w:t>
      </w:r>
    </w:p>
    <w:p w:rsidR="00000000" w:rsidDel="00000000" w:rsidP="00000000" w:rsidRDefault="00000000" w:rsidRPr="00000000" w14:paraId="00000041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2.1. Працівник перед початком роботи повинен: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одягнути та привести до ладу передбачені для виконання роботи спецодяг, спецвзуття та ЗІЗ;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отримати завдання у керівника робіт;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оглянути і підготувати робоче місце та підходи до нього на відповідність вимогам безпеки, прибрати все зайве, перевірити стан підлоги на робочому місці, мокру або слизьку підлогу необхідно протерти;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оглянути інструмент, інвентар, пристосування, перевірити їх справність;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переконатися в достатній освітленості робочого місця; при недостатньому освітленні задіяти переносні освітлювальні пристрої.</w:t>
      </w:r>
    </w:p>
    <w:p w:rsidR="00000000" w:rsidDel="00000000" w:rsidP="00000000" w:rsidRDefault="00000000" w:rsidRPr="00000000" w14:paraId="00000047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2.2. Перевірити зарядний пристрій. Він не повинен мати пошкоджень. Кабелі, повинні не мати пошкоджень. Клеми повинні бути заводського виготовлення. Під’єднувати кабелі до акумулятора шляхом накидування чи скручування кабелів не допускається.</w:t>
      </w:r>
    </w:p>
    <w:p w:rsidR="00000000" w:rsidDel="00000000" w:rsidP="00000000" w:rsidRDefault="00000000" w:rsidRPr="00000000" w14:paraId="00000048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2.3. При виявленні загрози безпечному проведенню роботи, необхідно доповісти про це безпосередньому керівнику і до роботи не приступати. Дозволяється приступати до роботи тільки після усунення виявлених недоліків.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="245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before="0" w:line="245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="245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3. 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3.1. Слід бути уважним, не відволікатися самому та не відволікати від роботи інших працівників.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3.2. Для переміщення акумуляторних батарей по території і в приміщенні слід користуватися спеціальним візком з гніздами за розміром батареї, що виключають можливість їх падіння.</w:t>
      </w:r>
    </w:p>
    <w:p w:rsidR="00000000" w:rsidDel="00000000" w:rsidP="00000000" w:rsidRDefault="00000000" w:rsidRPr="00000000" w14:paraId="0000004E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3.3. При перенесенні вручну малогабаритних акумуляторних батарей необхідно використовувати пристрої (захвати) і дотримуватися заходів безпеки, щоб уникнути обливання електролітом.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3.4. Акумуляторні батареї, що установлюються для зарядження, повинні з’єднуватись між собою тільки проводами з наконечниками, які щільно прилягають до клем батарей і виключають можливість іскріння. З’єднувати наконечники акумуляторних батарей дротом «закруткою» не допускається. Приєднання акумуляторних батарей до зарядного пристрою і від’єднання їх повинно проводитися тільки при виключеному зарядному пристрої.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3.5. Під час заряджання батарей слід дотримуватися наступних вимог безпеки: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 допускати замикання клем акумуляторів металічними предметами;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 допускати одночасного дотику до двох клем акумуляторів для запобігання короткого замикання і іскріння;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перевіряти напругу акумуляторних батарей тільки спеціальним приладом (вольтметр, мультиметр тощо);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приєднувати клеми акумуляторів на зарядку і від’єднувати їх після зарядки при вимкненому зарядному пристрої;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з'єднувати акумуляторні батареї освинцьованими клемами, що створюють щільний контакт і виключають іскріння.</w:t>
      </w:r>
    </w:p>
    <w:p w:rsidR="00000000" w:rsidDel="00000000" w:rsidP="00000000" w:rsidRDefault="00000000" w:rsidRPr="00000000" w14:paraId="00000056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3.6. Приєднувати батареї до мережі постійного струму і з'єднувати акумулятори між собою необхідно в  діелектричних рукавичках і стоячи на діелектричному килимку.</w:t>
      </w:r>
    </w:p>
    <w:p w:rsidR="00000000" w:rsidDel="00000000" w:rsidP="00000000" w:rsidRDefault="00000000" w:rsidRPr="00000000" w14:paraId="00000057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3.7. При необхідності роботи на струмоведучих частинах слід користуватися інструментом з ізольованими рукоятками.</w:t>
      </w:r>
    </w:p>
    <w:p w:rsidR="00000000" w:rsidDel="00000000" w:rsidP="00000000" w:rsidRDefault="00000000" w:rsidRPr="00000000" w14:paraId="00000058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3.8. Для огляду акумуляторних батарей необхідно використовувати переносні світильники у вибухобезпечному виконанні напругою не вище 42 В.</w:t>
      </w:r>
    </w:p>
    <w:p w:rsidR="00000000" w:rsidDel="00000000" w:rsidP="00000000" w:rsidRDefault="00000000" w:rsidRPr="00000000" w14:paraId="00000059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3.9. Заряджати нові акумуляторні батареї слід тільки після просочення пластин електролітом: для батарей з сухими зарядженими пластинами - через 3 години, а для батарей з незарядженими пластинами - через 4 - 6 годин.</w:t>
      </w:r>
    </w:p>
    <w:p w:rsidR="00000000" w:rsidDel="00000000" w:rsidP="00000000" w:rsidRDefault="00000000" w:rsidRPr="00000000" w14:paraId="0000005A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3.10. Здійснювати контроль за ходом зарядки слід за допомогою контрольних приладів (вольтметра термометра, ареометра тощо).</w:t>
      </w:r>
    </w:p>
    <w:p w:rsidR="00000000" w:rsidDel="00000000" w:rsidP="00000000" w:rsidRDefault="00000000" w:rsidRPr="00000000" w14:paraId="0000005B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3.11. Зарядка акумуляторних батарей повинна проводитися тільки при відкритих пробках і включеній припливно-витяжній вентиляції.</w:t>
      </w:r>
    </w:p>
    <w:p w:rsidR="00000000" w:rsidDel="00000000" w:rsidP="00000000" w:rsidRDefault="00000000" w:rsidRPr="00000000" w14:paraId="0000005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3.12. Не допускається зберігати і заряджати кислотні та лужні акумуляторні батареї в одному приміщенні, а також зберігати бутлі з кислотою і флакони з лугом в акумуляторному приміщенні в кількості, що перевищує добову потреба.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3.13. Працівнику забороняється: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залишати включене електрообладнання без нагляду;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передавати електрообладнання особам, які не мають права працювати з ним;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ударяти по електрообладнанню;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знімати засоби захисту;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смикати за кабель для відключення від електромережі, натягувати, перекручувати та перегинати електричний кабель, ставити на кабель сторонні предмети, допускати дотик кабелю з гарячими поверхнями;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розбирати та самостійно ремонтувати електрообладнання.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0" w:line="245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4.1. Привести робоче місце в належний стан. Вимкнути електрообладнання.</w:t>
      </w:r>
    </w:p>
    <w:p w:rsidR="00000000" w:rsidDel="00000000" w:rsidP="00000000" w:rsidRDefault="00000000" w:rsidRPr="00000000" w14:paraId="00000067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4.2. Робочий інструмент і пристосування почистити і помістити до відведених для зберігання місць.</w:t>
      </w:r>
    </w:p>
    <w:p w:rsidR="00000000" w:rsidDel="00000000" w:rsidP="00000000" w:rsidRDefault="00000000" w:rsidRPr="00000000" w14:paraId="00000068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4.3. Зняти спеціальний одяг, спецвзуття, інші ЗІЗ та помістити їх до місця зберігання.  </w:t>
      </w:r>
    </w:p>
    <w:p w:rsidR="00000000" w:rsidDel="00000000" w:rsidP="00000000" w:rsidRDefault="00000000" w:rsidRPr="00000000" w14:paraId="00000069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4.4. Вимити руки, обличчя, при необхідності прийняти душ, переодягнутися у чистий одяг. </w:t>
      </w:r>
    </w:p>
    <w:p w:rsidR="00000000" w:rsidDel="00000000" w:rsidP="00000000" w:rsidRDefault="00000000" w:rsidRPr="00000000" w14:paraId="0000006A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4.5. Доповісти керівнику про виявлені під час роботи недоліки.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5" w:lineRule="auto"/>
        <w:ind w:right="-1"/>
        <w:jc w:val="center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5. Вимоги безпеки у аварійних ситуаціях.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загоряння обладнання або матеріалів, виникнення пожежі;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пошкодження ізоляції електрообладнання, виникнення напруги дотику та крокової напруги.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при пожежі приступити до її ліквідації; якщо погасити пожежу своїми силами неможливо, викликати пожежну команду;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перенести його в безпечне місце (при необхідності чи можливості);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</w:r>
    </w:p>
    <w:p w:rsidR="00000000" w:rsidDel="00000000" w:rsidP="00000000" w:rsidRDefault="00000000" w:rsidRPr="00000000" w14:paraId="00000078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5.4. При ліквідації аварійної ситуації виконувати вказівки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РОЗРОБИВ: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Начальник відділу сервісу</w:t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УЗГОДЖЕНО: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Інженер з охорони праці</w:t>
        <w:tab/>
        <w:t xml:space="preserve">                            </w:t>
        <w:tab/>
        <w:tab/>
        <w:tab/>
        <w:tab/>
        <w:t xml:space="preserve">І.П. Прізвище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Georg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1">
    <w:name w:val="WW8Num32z1"/>
    <w:next w:val="WW8Num3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2z2">
    <w:name w:val="WW8Num32z2"/>
    <w:next w:val="WW8Num3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3z1">
    <w:name w:val="WW8Num33z1"/>
    <w:next w:val="WW8Num3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3z2">
    <w:name w:val="WW8Num33z2"/>
    <w:next w:val="WW8Num3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4z1">
    <w:name w:val="WW8Num34z1"/>
    <w:next w:val="WW8Num3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4z2">
    <w:name w:val="WW8Num34z2"/>
    <w:next w:val="WW8Num3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Mn6/J8fuvW5vX+bkYvTqSrelA==">CgMxLjA4AHIhMUZiVEdSV1Q0M0ZnRGV4MUltS3hsNGtUSUszckZVOWNF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2017-09-29T08:30:00Z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