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pw49qmq46ja0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pStyle w:val="Subtitle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before="0" w:line="240" w:lineRule="auto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="24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before="0" w:line="240" w:lineRule="auto"/>
        <w:jc w:val="center"/>
        <w:rPr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>Инструкция №38</w:t>
      </w:r>
    </w:p>
    <w:p w:rsidR="00000000" w:rsidDel="00000000" w:rsidP="00000000" w:rsidRDefault="00000000" w:rsidRPr="00000000" w14:paraId="00000014">
      <w:pPr>
        <w:shd w:fill="ffffff" w:val="clear"/>
        <w:spacing w:after="0" w:before="0" w:line="240" w:lineRule="auto"/>
        <w:jc w:val="center"/>
        <w:rPr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>по охране труда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vertAlign w:val="baseline"/>
          <w:rtl w:val="0"/>
        </w:rPr>
        <w:t>для машиниста трактора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0" w:lineRule="auto"/>
        <w:jc w:val="center"/>
        <w:rPr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 xml:space="preserve">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="240" w:lineRule="auto"/>
        <w:jc w:val="center"/>
        <w:rPr>
          <w:b w:val="1"/>
          <w:bCs w:val="1"/>
          <w:color w:val="000000"/>
          <w:sz w:val="32"/>
          <w:szCs w:val="32"/>
          <w:vertAlign w:val="baseline"/>
        </w:rPr>
      </w:pPr>
      <w:bookmarkStart w:colFirst="0" w:colLast="0" w:name="_heading=h.qnkdfr6vhot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29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2D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>Приказом генерального директора</w:t>
      </w:r>
    </w:p>
    <w:p w:rsidR="00000000" w:rsidDel="00000000" w:rsidP="00000000" w:rsidRDefault="00000000" w:rsidRPr="00000000" w14:paraId="0000002E">
      <w:pPr>
        <w:shd w:fill="ffffff" w:val="clear"/>
        <w:spacing w:after="0" w:before="0" w:line="240" w:lineRule="auto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>ООО «Название»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от «___» _____________ 2026 г. </w:t>
        <w:br/>
        <w:t>№________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120" w:before="0" w:line="240" w:lineRule="auto"/>
        <w:jc w:val="center"/>
        <w:rPr>
          <w:b w:val="1"/>
          <w:bCs w:val="1"/>
          <w:i w:val="1"/>
          <w:iCs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120" w:before="0" w:line="240" w:lineRule="auto"/>
        <w:jc w:val="center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>ИНСТРУКЦИЯ №38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                           по охране труда для машиниста трактора (тракториста)</w:t>
      </w:r>
    </w:p>
    <w:p w:rsidR="00000000" w:rsidDel="00000000" w:rsidP="00000000" w:rsidRDefault="00000000" w:rsidRPr="00000000" w14:paraId="00000034">
      <w:pPr>
        <w:spacing w:after="12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>1. 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1.1. К управлению трактором допускаются лица не моложе 18 лет, имеющие удостоверение на право управления трактором, признанные пригодными для работы медицинской комиссией.</w:t>
      </w:r>
    </w:p>
    <w:p w:rsidR="00000000" w:rsidDel="00000000" w:rsidP="00000000" w:rsidRDefault="00000000" w:rsidRPr="00000000" w14:paraId="00000037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1.2. Машинист трактора (тракторист), принимаемый на работу, должен пройти вводный инструктаж по охране труда, производственной санитарии, пожарной безопасности, приемов и способов оказания первой помощи пострадавшим, быть ознакомлен под роспись с условиями труда, правами и льготами за работу во вредных и опасных условиях труда, о правилах поведения.</w:t>
      </w:r>
    </w:p>
    <w:p w:rsidR="00000000" w:rsidDel="00000000" w:rsidP="00000000" w:rsidRDefault="00000000" w:rsidRPr="00000000" w14:paraId="00000038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До начала работы непосредственно на рабочем месте машинист трактора должен пройти первичный инструктаж по безопасным приемам выполнения работ.</w:t>
      </w:r>
    </w:p>
    <w:p w:rsidR="00000000" w:rsidDel="00000000" w:rsidP="00000000" w:rsidRDefault="00000000" w:rsidRPr="00000000" w14:paraId="00000039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О проведении вводного инструктажа и инструктажа на рабочем месте делаются соответствующие записи в Журнале вводного инструктажа по вопросам охраны труда и Журнале регистрации инструктажей по вопросам охраны труда. При этом обязательны подписи как инструктирующего, так и инструктируемого.</w:t>
      </w:r>
    </w:p>
    <w:p w:rsidR="00000000" w:rsidDel="00000000" w:rsidP="00000000" w:rsidRDefault="00000000" w:rsidRPr="00000000" w14:paraId="0000003A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1.3. Машинист трактора (тракторист), принимаемый на работу, после первичного инструктажа на рабочем месте должен в течение 2 – 15 смен (в зависимости от стажа, опыта и характера работы) пройти стажировку под руководством опытного, квалифицированного машиниста трактора, назначаемого приказом (распоряжением) по предприятию.</w:t>
      </w:r>
    </w:p>
    <w:p w:rsidR="00000000" w:rsidDel="00000000" w:rsidP="00000000" w:rsidRDefault="00000000" w:rsidRPr="00000000" w14:paraId="0000003B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1.4. Повторный инструктаж по правилам и приемам безопасного ведения и охраны труда машинист трактора (тракторист) должен проходить:</w:t>
      </w:r>
    </w:p>
    <w:p w:rsidR="00000000" w:rsidDel="00000000" w:rsidP="00000000" w:rsidRDefault="00000000" w:rsidRPr="00000000" w14:paraId="0000003C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–периодически, не реже одного раза в квартал;</w:t>
      </w:r>
    </w:p>
    <w:p w:rsidR="00000000" w:rsidDel="00000000" w:rsidP="00000000" w:rsidRDefault="00000000" w:rsidRPr="00000000" w14:paraId="0000003D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–при неудовлетворительных знаниях по охране труда не позднее месячного срока;</w:t>
      </w:r>
    </w:p>
    <w:p w:rsidR="00000000" w:rsidDel="00000000" w:rsidP="00000000" w:rsidRDefault="00000000" w:rsidRPr="00000000" w14:paraId="0000003E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 в связи с допущенным случаем травматизма или нарушением требований охраны труда, не приведших к травме.</w:t>
      </w:r>
    </w:p>
    <w:p w:rsidR="00000000" w:rsidDel="00000000" w:rsidP="00000000" w:rsidRDefault="00000000" w:rsidRPr="00000000" w14:paraId="0000003F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1.5. Машинист трактора (тракторист) должен работать в спецодежде и обуви, предусмотренных Типовыми отраслевыми нормами: комбинезоне хлопчатобумажном, варежках комбинированных, сапогах резиновых.</w:t>
      </w:r>
    </w:p>
    <w:p w:rsidR="00000000" w:rsidDel="00000000" w:rsidP="00000000" w:rsidRDefault="00000000" w:rsidRPr="00000000" w14:paraId="00000040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Кроме того, на наружных работах зимой: куртке и хлопчатобумажных брюках на утеплительной прокладке, валенках.</w:t>
      </w:r>
    </w:p>
    <w:p w:rsidR="00000000" w:rsidDel="00000000" w:rsidP="00000000" w:rsidRDefault="00000000" w:rsidRPr="00000000" w14:paraId="00000041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Спецодежда, спецобувь должны быть исправны и соответствовать росту и размеру. Запрещается работать в одежде, пропитанной горюче-смазочными материалами.</w:t>
      </w:r>
    </w:p>
    <w:p w:rsidR="00000000" w:rsidDel="00000000" w:rsidP="00000000" w:rsidRDefault="00000000" w:rsidRPr="00000000" w14:paraId="00000042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1.6. Инструмент и устройства следует использовать только по назначению.</w:t>
      </w:r>
    </w:p>
    <w:p w:rsidR="00000000" w:rsidDel="00000000" w:rsidP="00000000" w:rsidRDefault="00000000" w:rsidRPr="00000000" w14:paraId="00000043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1.7. Кабина машиниста трактора (тракториста), органы управления и приборы должны быть чистыми, сухими и свободными от посторонних предметов.</w:t>
      </w:r>
    </w:p>
    <w:p w:rsidR="00000000" w:rsidDel="00000000" w:rsidP="00000000" w:rsidRDefault="00000000" w:rsidRPr="00000000" w14:paraId="00000044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1.8. На тракторе нельзя хранить промасленные или смоченные топливом обтирочные материалы, а также бензин, керосин и другие легковоспламеняющиеся вещества.</w:t>
      </w:r>
    </w:p>
    <w:p w:rsidR="00000000" w:rsidDel="00000000" w:rsidP="00000000" w:rsidRDefault="00000000" w:rsidRPr="00000000" w14:paraId="0000004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1.9. Трактор необходимо заправлять топливом с помощью заправочных устройств. Заправка трактора в темное время суток допускается только при искусственном освещении. При этом запрещается воспользоваться источниками открытого огня.</w:t>
      </w:r>
    </w:p>
    <w:p w:rsidR="00000000" w:rsidDel="00000000" w:rsidP="00000000" w:rsidRDefault="00000000" w:rsidRPr="00000000" w14:paraId="0000004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1.10. Заправка топливного бака пускового двигателя этилированным бензином разрешается только механизированным способом. Запрещается заправлять бак этилированным бензином непосредственно из ведра и других емкостей.</w:t>
      </w:r>
    </w:p>
    <w:p w:rsidR="00000000" w:rsidDel="00000000" w:rsidP="00000000" w:rsidRDefault="00000000" w:rsidRPr="00000000" w14:paraId="00000047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1.11. Необходимо следить, чтобы в топливных баках и топливопроводах не было течи, которую при обнаружении нужно немедленно устранить, а потеки вытереть.</w:t>
      </w:r>
    </w:p>
    <w:p w:rsidR="00000000" w:rsidDel="00000000" w:rsidP="00000000" w:rsidRDefault="00000000" w:rsidRPr="00000000" w14:paraId="00000048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1.12. Работа с неисправным или плохо слышимым звуковым сигналом не разрешается.</w:t>
      </w:r>
    </w:p>
    <w:p w:rsidR="00000000" w:rsidDel="00000000" w:rsidP="00000000" w:rsidRDefault="00000000" w:rsidRPr="00000000" w14:paraId="00000049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Запрещается эксплуатировать трактор в ночное время с неисправной световой сигнализацией.</w:t>
      </w:r>
    </w:p>
    <w:p w:rsidR="00000000" w:rsidDel="00000000" w:rsidP="00000000" w:rsidRDefault="00000000" w:rsidRPr="00000000" w14:paraId="0000004A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1.13. Прежде чем сойти с трактора, необходимо поставить рычаг переключения передач в нейтральное положение и включить тормоз.</w:t>
      </w:r>
    </w:p>
    <w:p w:rsidR="00000000" w:rsidDel="00000000" w:rsidP="00000000" w:rsidRDefault="00000000" w:rsidRPr="00000000" w14:paraId="0000004B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1.14. Перед погрузкой трактора на железнодорожную платформу или другое транспортное средство необходимо установить механизм навески в верхнее положение, зафиксировать его механическим фиксатором в транспортном положении. Необходимо слить воду из системы охлаждения двигателя и топлива из топливных баков, отключить аккумулятор, включить первую передачу коробки передач.</w:t>
      </w:r>
    </w:p>
    <w:p w:rsidR="00000000" w:rsidDel="00000000" w:rsidP="00000000" w:rsidRDefault="00000000" w:rsidRPr="00000000" w14:paraId="0000004C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1.15. При погрузке и выгрузке трактора необходимо пользоваться специальными захватами, гарантирующими безопасность работы и целостность кабины и обшивки трактора.</w:t>
      </w:r>
    </w:p>
    <w:p w:rsidR="00000000" w:rsidDel="00000000" w:rsidP="00000000" w:rsidRDefault="00000000" w:rsidRPr="00000000" w14:paraId="0000004D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1.16. Машинист трактора должен хорошо знать приемы управления трактором и последовательность их выполнения при пуске пускового двигателя и дизеля, при пуске трактора в работу и его движении, а также при остановке трактора и двигателя.</w:t>
      </w:r>
    </w:p>
    <w:p w:rsidR="00000000" w:rsidDel="00000000" w:rsidP="00000000" w:rsidRDefault="00000000" w:rsidRPr="00000000" w14:paraId="0000004E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1.17. Запрещается при работе смазывать и крепить детали, заправлять, регулировать и очищать от грязи тягач и прицепные агрегаты.</w:t>
      </w:r>
    </w:p>
    <w:p w:rsidR="00000000" w:rsidDel="00000000" w:rsidP="00000000" w:rsidRDefault="00000000" w:rsidRPr="00000000" w14:paraId="0000004F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1.18. При ремонте двигателя запрещается выполнять какие-либо ремонтные работы под трактором и прицепными машинами.</w:t>
      </w:r>
    </w:p>
    <w:p w:rsidR="00000000" w:rsidDel="00000000" w:rsidP="00000000" w:rsidRDefault="00000000" w:rsidRPr="00000000" w14:paraId="00000050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>2. Требования безопасности перед началом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2.1. Перед началом работы необходимо осмотреть трактор, убедиться в его исправности и только приступать к пуску двигателя.</w:t>
      </w:r>
    </w:p>
    <w:p w:rsidR="00000000" w:rsidDel="00000000" w:rsidP="00000000" w:rsidRDefault="00000000" w:rsidRPr="00000000" w14:paraId="00000054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2.2. Перед пуском двигателя необходимо:</w:t>
      </w:r>
    </w:p>
    <w:p w:rsidR="00000000" w:rsidDel="00000000" w:rsidP="00000000" w:rsidRDefault="00000000" w:rsidRPr="00000000" w14:paraId="0000005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 выполнить операции “Щестного технического обслуживания по подготовке двигателя к работе”;</w:t>
      </w:r>
    </w:p>
    <w:p w:rsidR="00000000" w:rsidDel="00000000" w:rsidP="00000000" w:rsidRDefault="00000000" w:rsidRPr="00000000" w14:paraId="0000005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–проверить исправность электрооборудования освещения и сигнализации;</w:t>
      </w:r>
    </w:p>
    <w:p w:rsidR="00000000" w:rsidDel="00000000" w:rsidP="00000000" w:rsidRDefault="00000000" w:rsidRPr="00000000" w14:paraId="00000057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–открыть запорный кран топливного бака основного двигателя;</w:t>
      </w:r>
    </w:p>
    <w:p w:rsidR="00000000" w:rsidDel="00000000" w:rsidP="00000000" w:rsidRDefault="00000000" w:rsidRPr="00000000" w14:paraId="00000058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–выпустить воздух из топливной системы (при необходимости).</w:t>
      </w:r>
    </w:p>
    <w:p w:rsidR="00000000" w:rsidDel="00000000" w:rsidP="00000000" w:rsidRDefault="00000000" w:rsidRPr="00000000" w14:paraId="00000059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2.3. Для пуска двигателя необходимо соблюдать следующие требования:</w:t>
      </w:r>
    </w:p>
    <w:p w:rsidR="00000000" w:rsidDel="00000000" w:rsidP="00000000" w:rsidRDefault="00000000" w:rsidRPr="00000000" w14:paraId="0000005A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–установить рычаг переключения передач в нейтральное положение;</w:t>
      </w:r>
    </w:p>
    <w:p w:rsidR="00000000" w:rsidDel="00000000" w:rsidP="00000000" w:rsidRDefault="00000000" w:rsidRPr="00000000" w14:paraId="0000005B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–включить аккумуляторную батарею в электрическую сеть, нажав на большую кнопку включателя массы до фиксации ее в нижнем положении;</w:t>
      </w:r>
    </w:p>
    <w:p w:rsidR="00000000" w:rsidDel="00000000" w:rsidP="00000000" w:rsidRDefault="00000000" w:rsidRPr="00000000" w14:paraId="0000005C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–установить рычаг управления подачей топлива в положение выключенной подачи топлива;</w:t>
      </w:r>
    </w:p>
    <w:p w:rsidR="00000000" w:rsidDel="00000000" w:rsidP="00000000" w:rsidRDefault="00000000" w:rsidRPr="00000000" w14:paraId="0000005D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–включить декомпрессор;</w:t>
      </w:r>
    </w:p>
    <w:p w:rsidR="00000000" w:rsidDel="00000000" w:rsidP="00000000" w:rsidRDefault="00000000" w:rsidRPr="00000000" w14:paraId="0000005E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–открыть кран подачи топлива к карбюратору пускового двигателя;</w:t>
      </w:r>
    </w:p>
    <w:p w:rsidR="00000000" w:rsidDel="00000000" w:rsidP="00000000" w:rsidRDefault="00000000" w:rsidRPr="00000000" w14:paraId="0000005F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–прикрыть воздушную заслонку карбюратора пускового двигателя;</w:t>
      </w:r>
    </w:p>
    <w:p w:rsidR="00000000" w:rsidDel="00000000" w:rsidP="00000000" w:rsidRDefault="00000000" w:rsidRPr="00000000" w14:paraId="00000060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–включить электростартер;</w:t>
      </w:r>
    </w:p>
    <w:p w:rsidR="00000000" w:rsidDel="00000000" w:rsidP="00000000" w:rsidRDefault="00000000" w:rsidRPr="00000000" w14:paraId="00000061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–после прогрева пускового двигателя плавно, но быстро включить муфту сцепления редуктора;</w:t>
      </w:r>
    </w:p>
    <w:p w:rsidR="00000000" w:rsidDel="00000000" w:rsidP="00000000" w:rsidRDefault="00000000" w:rsidRPr="00000000" w14:paraId="00000062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–прокрутить основной двигатель в течение 1–2 мин. до появления давления смазки в масляной магистрали двигателя и исключить декомпрессор;</w:t>
      </w:r>
    </w:p>
    <w:p w:rsidR="00000000" w:rsidDel="00000000" w:rsidP="00000000" w:rsidRDefault="00000000" w:rsidRPr="00000000" w14:paraId="00000063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–заглушить пусковой двигатель;</w:t>
      </w:r>
    </w:p>
    <w:p w:rsidR="00000000" w:rsidDel="00000000" w:rsidP="00000000" w:rsidRDefault="00000000" w:rsidRPr="00000000" w14:paraId="00000064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–закрыть кран подачи топлива в карбюратор.</w:t>
      </w:r>
    </w:p>
    <w:p w:rsidR="00000000" w:rsidDel="00000000" w:rsidP="00000000" w:rsidRDefault="00000000" w:rsidRPr="00000000" w14:paraId="0000006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2.4. Для облегчения запуска двигателя в зимний период в системе охлаждения следует использовать жидкости с низкой замерзающей температурой (антифриз).</w:t>
      </w:r>
    </w:p>
    <w:p w:rsidR="00000000" w:rsidDel="00000000" w:rsidP="00000000" w:rsidRDefault="00000000" w:rsidRPr="00000000" w14:paraId="0000006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2.5. Заправку системы охлаждения двигателя трактора антифризом следует производить только с помощью специально предназначенной для этой цели посуды (ведра с носиком, бачка, воронки).</w:t>
      </w:r>
    </w:p>
    <w:p w:rsidR="00000000" w:rsidDel="00000000" w:rsidP="00000000" w:rsidRDefault="00000000" w:rsidRPr="00000000" w14:paraId="00000067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Заправочная посуда должна быть очищена от твердых осадков, налетов и ржавчины, промыта щелочным раствором и пропарена. Заправочная посуда должна иметь надпись: "Только для антифриза".</w:t>
      </w:r>
    </w:p>
    <w:p w:rsidR="00000000" w:rsidDel="00000000" w:rsidP="00000000" w:rsidRDefault="00000000" w:rsidRPr="00000000" w14:paraId="00000068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При заправке антифризом необходимо принять меры, исключающие попадание в него нефтепродуктов (бензина, дизельного топлива, масла и т.п.), поскольку во время работы двигателя они приводят к спинанию антифриза.</w:t>
      </w:r>
    </w:p>
    <w:p w:rsidR="00000000" w:rsidDel="00000000" w:rsidP="00000000" w:rsidRDefault="00000000" w:rsidRPr="00000000" w14:paraId="00000069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2.6. Заливать антифриз в систему охлаждения без расширительного бачка следует не до горловины радиатора, а на 10% меньше объема системы охлаждения, так как при работе двигателя (при нагревании) антифриз расширяется больше воды, что может привести к его утечке.</w:t>
      </w:r>
    </w:p>
    <w:p w:rsidR="00000000" w:rsidDel="00000000" w:rsidP="00000000" w:rsidRDefault="00000000" w:rsidRPr="00000000" w14:paraId="0000006A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Переливание антифриза с помощью шланга путем его засасывания ртом запрещается.</w:t>
      </w:r>
    </w:p>
    <w:p w:rsidR="00000000" w:rsidDel="00000000" w:rsidP="00000000" w:rsidRDefault="00000000" w:rsidRPr="00000000" w14:paraId="0000006B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После работы с антифризом следует тщательно вымыть руки водой с мылом.</w:t>
      </w:r>
    </w:p>
    <w:p w:rsidR="00000000" w:rsidDel="00000000" w:rsidP="00000000" w:rsidRDefault="00000000" w:rsidRPr="00000000" w14:paraId="0000006C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2.7. Не разрешается пуск основного двигателя без предварительной прокрутки коленчатого вала, особенно в холодное время года, когда смазка густая и поступает в подшипники с опозданием.</w:t>
      </w:r>
    </w:p>
    <w:p w:rsidR="00000000" w:rsidDel="00000000" w:rsidP="00000000" w:rsidRDefault="00000000" w:rsidRPr="00000000" w14:paraId="0000006D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2.8. Запрещается пускать двигатель без воды в системе охлаждения.</w:t>
      </w:r>
    </w:p>
    <w:p w:rsidR="00000000" w:rsidDel="00000000" w:rsidP="00000000" w:rsidRDefault="00000000" w:rsidRPr="00000000" w14:paraId="0000006E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2.9. Запрещается пользоваться открытым огнем для облегчения пуска двигателя в холодное время года.</w:t>
      </w:r>
    </w:p>
    <w:p w:rsidR="00000000" w:rsidDel="00000000" w:rsidP="00000000" w:rsidRDefault="00000000" w:rsidRPr="00000000" w14:paraId="0000006F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2.10. Запрещается работа на тракторах, в которых есть устройство ручного запуска двигателя, с помощью пускового шнура. Это относится к старым моделям тракторов, которые должны быть оборудованы электростартерным запуском двигателя.</w:t>
      </w:r>
    </w:p>
    <w:p w:rsidR="00000000" w:rsidDel="00000000" w:rsidP="00000000" w:rsidRDefault="00000000" w:rsidRPr="00000000" w14:paraId="00000070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2.11. При пуске двигателя пусковым древком его необходимо брать правой рукой так, чтобы пальцы руки были по одну сторону древка. Вращать черенок вкруговую запрещается.</w:t>
      </w:r>
    </w:p>
    <w:p w:rsidR="00000000" w:rsidDel="00000000" w:rsidP="00000000" w:rsidRDefault="00000000" w:rsidRPr="00000000" w14:paraId="00000071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2.12. Запрещается заводить перегретый двигатель во избежание обратного удара от преждевременной вспышки (в результате самовозгорания рабочей смеси).</w:t>
      </w:r>
    </w:p>
    <w:p w:rsidR="00000000" w:rsidDel="00000000" w:rsidP="00000000" w:rsidRDefault="00000000" w:rsidRPr="00000000" w14:paraId="00000072">
      <w:pPr>
        <w:shd w:fill="ffffff" w:val="clear"/>
        <w:spacing w:after="150" w:before="0" w:line="240" w:lineRule="auto"/>
        <w:jc w:val="both"/>
        <w:rPr>
          <w:b w:val="1"/>
          <w:bCs w:val="1"/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2.13. Отправляясь с места, при повороте и остановке машины, машинист трактора (тракторист) должен дать предупредительные сигналы рабочим, находящимся на прицепных машинах.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>3. Требования безопасности при выполнении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3.1. Во время движения трактора главная муфта сцепления должна быть полностью включена, чтобы не допустить пробуксовки дисков, что приводит к преждевременному срабатыванию фрикционных накладок. Переключать передачи нужно при выключенной головной муфте.</w:t>
      </w:r>
    </w:p>
    <w:p w:rsidR="00000000" w:rsidDel="00000000" w:rsidP="00000000" w:rsidRDefault="00000000" w:rsidRPr="00000000" w14:paraId="0000007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3.2. При работе трактора с прицепными машинами необходимо прикрепить растяжки механизма навешивания к верхним плоскостям (чтобы не допустить зацепки растяжек за прицепную скобку и их повреждение), поднять нижние тяги механизма навешивания в крайнее верхнее положение, установить верхнюю тягу в транспортное положение и закрепить ее специальным.</w:t>
      </w:r>
    </w:p>
    <w:p w:rsidR="00000000" w:rsidDel="00000000" w:rsidP="00000000" w:rsidRDefault="00000000" w:rsidRPr="00000000" w14:paraId="0000007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3.3. Машинист трактора должен ознакомиться с фронтом работ и технологией рабочего процесса, проверить исправность ограждения и наличие предупредительных знаков, а также ознакомиться с рельефом и особенностями площадки.</w:t>
      </w:r>
    </w:p>
    <w:p w:rsidR="00000000" w:rsidDel="00000000" w:rsidP="00000000" w:rsidRDefault="00000000" w:rsidRPr="00000000" w14:paraId="00000077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3.4. Запрещается при движении переходить с трактора на прицепные машины и обратно.</w:t>
      </w:r>
    </w:p>
    <w:p w:rsidR="00000000" w:rsidDel="00000000" w:rsidP="00000000" w:rsidRDefault="00000000" w:rsidRPr="00000000" w14:paraId="00000078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3.5. Запрещается включать скорость при наличии людей между трактором и прицепной машиной.</w:t>
      </w:r>
    </w:p>
    <w:p w:rsidR="00000000" w:rsidDel="00000000" w:rsidP="00000000" w:rsidRDefault="00000000" w:rsidRPr="00000000" w14:paraId="00000079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3.6. Площадка, на которой работает трактор, должна быть ограждена и оборудована знаками безопасности. При выполнении работ на дорогах с открытым движением место проведения работ должно быть ограждено и установлены соответствующие дорожные знаки.</w:t>
      </w:r>
    </w:p>
    <w:p w:rsidR="00000000" w:rsidDel="00000000" w:rsidP="00000000" w:rsidRDefault="00000000" w:rsidRPr="00000000" w14:paraId="0000007A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3.7. При работе трактора необходимо следить за показаниями контрольно-измерительных приборов:</w:t>
      </w:r>
    </w:p>
    <w:p w:rsidR="00000000" w:rsidDel="00000000" w:rsidP="00000000" w:rsidRDefault="00000000" w:rsidRPr="00000000" w14:paraId="0000007B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–давлением в системе смазки прогретого двигателя. Давление должно быть на номинальных оборотах 3–5 кгс/см2 на минимальных оборотах холостого хода – не менее 1 кгс/см2;</w:t>
      </w:r>
    </w:p>
    <w:p w:rsidR="00000000" w:rsidDel="00000000" w:rsidP="00000000" w:rsidRDefault="00000000" w:rsidRPr="00000000" w14:paraId="0000007C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–температурой воды в системе охлаждения (75–100°С).</w:t>
      </w:r>
    </w:p>
    <w:p w:rsidR="00000000" w:rsidDel="00000000" w:rsidP="00000000" w:rsidRDefault="00000000" w:rsidRPr="00000000" w14:paraId="0000007D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Нельзя допускать длительной работы двигателя под нагрузкой при температуре ниже 75°С, так как при этом повышается износ цилиндропоршневой группы и снижается экономичность двигателя.</w:t>
      </w:r>
    </w:p>
    <w:p w:rsidR="00000000" w:rsidDel="00000000" w:rsidP="00000000" w:rsidRDefault="00000000" w:rsidRPr="00000000" w14:paraId="0000007E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3.8. Чтобы не допустить ожогов паром или горячей водой (антифризом), выбрасываемой из радиатора при перегреве двигателя, крышку радиатора необходимо снимать в перчатках, стоя с наветренной стороны.</w:t>
      </w:r>
    </w:p>
    <w:p w:rsidR="00000000" w:rsidDel="00000000" w:rsidP="00000000" w:rsidRDefault="00000000" w:rsidRPr="00000000" w14:paraId="0000007F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3.9. Одновременная работа двух тракторов с прицепными машинами допускается при расстоянии между агрегатами не менее 20м. Интервал между тракторами допускается.</w:t>
      </w:r>
    </w:p>
    <w:p w:rsidR="00000000" w:rsidDel="00000000" w:rsidP="00000000" w:rsidRDefault="00000000" w:rsidRPr="00000000" w14:paraId="00000080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3.10. При работе трактора запрещается:</w:t>
      </w:r>
    </w:p>
    <w:p w:rsidR="00000000" w:rsidDel="00000000" w:rsidP="00000000" w:rsidRDefault="00000000" w:rsidRPr="00000000" w14:paraId="00000081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–передавать управление трактором другому лицу;</w:t>
      </w:r>
    </w:p>
    <w:p w:rsidR="00000000" w:rsidDel="00000000" w:rsidP="00000000" w:rsidRDefault="00000000" w:rsidRPr="00000000" w14:paraId="00000082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–оставлять машину с работающим двигателем;</w:t>
      </w:r>
    </w:p>
    <w:p w:rsidR="00000000" w:rsidDel="00000000" w:rsidP="00000000" w:rsidRDefault="00000000" w:rsidRPr="00000000" w14:paraId="00000083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–сидеть и стоять на раме и других частях машин;</w:t>
      </w:r>
    </w:p>
    <w:p w:rsidR="00000000" w:rsidDel="00000000" w:rsidP="00000000" w:rsidRDefault="00000000" w:rsidRPr="00000000" w14:paraId="00000084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 стоять вблизи колес машины или гусениц трактора;</w:t>
      </w:r>
    </w:p>
    <w:p w:rsidR="00000000" w:rsidDel="00000000" w:rsidP="00000000" w:rsidRDefault="00000000" w:rsidRPr="00000000" w14:paraId="0000008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–отцеплять машину от трактора до полной остановки;</w:t>
      </w:r>
    </w:p>
    <w:p w:rsidR="00000000" w:rsidDel="00000000" w:rsidP="00000000" w:rsidRDefault="00000000" w:rsidRPr="00000000" w14:paraId="0000008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–перевозить в кабине трактора людей.</w:t>
      </w:r>
    </w:p>
    <w:p w:rsidR="00000000" w:rsidDel="00000000" w:rsidP="00000000" w:rsidRDefault="00000000" w:rsidRPr="00000000" w14:paraId="00000087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3.11. Техническое обслуживание трактора необходимо производить только после его остановки, при неработающем двигателе, установке рычага коробки передач в нейтральное положение, опущенном механизме навешивания и выключенном включателе "массы".</w:t>
      </w:r>
    </w:p>
    <w:p w:rsidR="00000000" w:rsidDel="00000000" w:rsidP="00000000" w:rsidRDefault="00000000" w:rsidRPr="00000000" w14:paraId="00000088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3.12. Машинист трактора (тракторист) должен применять только исправный инструмент, без трещин, забоин, заусенцев.</w:t>
      </w:r>
    </w:p>
    <w:p w:rsidR="00000000" w:rsidDel="00000000" w:rsidP="00000000" w:rsidRDefault="00000000" w:rsidRPr="00000000" w14:paraId="00000089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3.13. Необходимо применять гаечные ключи соответствующего размера. Запрещается применять прокладки между зевом ключа и гранями гаек.</w:t>
      </w:r>
    </w:p>
    <w:p w:rsidR="00000000" w:rsidDel="00000000" w:rsidP="00000000" w:rsidRDefault="00000000" w:rsidRPr="00000000" w14:paraId="0000008A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3.14. При подтягивании крепежных деталей необходимо остерегаться размещенных вблизи деталей с острыми углами и кромками.</w:t>
      </w:r>
    </w:p>
    <w:p w:rsidR="00000000" w:rsidDel="00000000" w:rsidP="00000000" w:rsidRDefault="00000000" w:rsidRPr="00000000" w14:paraId="0000008B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3.15. При проверке уровня смазки в конечных передачах необходимо остерегаться выброса горячей смазки.</w:t>
      </w:r>
    </w:p>
    <w:p w:rsidR="00000000" w:rsidDel="00000000" w:rsidP="00000000" w:rsidRDefault="00000000" w:rsidRPr="00000000" w14:paraId="0000008C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3.16. Запрещается воспользоваться открытым огнем при проверке уровня электролита в банках аккумулятора.</w:t>
      </w:r>
    </w:p>
    <w:p w:rsidR="00000000" w:rsidDel="00000000" w:rsidP="00000000" w:rsidRDefault="00000000" w:rsidRPr="00000000" w14:paraId="0000008D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3.17. Осматривать и обслуживать аккумуляторы необходимо осторожно. При приготовлении электролита необходимо сначала налить в сосуд воды, а затем, непрерывно перемешивая, тонкой струей доливать кислоту. Обратный порядок запрещается.</w:t>
      </w:r>
    </w:p>
    <w:p w:rsidR="00000000" w:rsidDel="00000000" w:rsidP="00000000" w:rsidRDefault="00000000" w:rsidRPr="00000000" w14:paraId="0000008E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3.18. Запрещается при проверке степени заряженности аккумулятора нагрузочной вилкой касаться нагревшегося сопротивления, так как это может привести к ожогу.</w:t>
      </w:r>
    </w:p>
    <w:p w:rsidR="00000000" w:rsidDel="00000000" w:rsidP="00000000" w:rsidRDefault="00000000" w:rsidRPr="00000000" w14:paraId="0000008F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3.19. Во избежание ожогов при демонтаже и монтаже деталей вблизи горячего выхлопного коллектора нельзя прикасаться к нему.</w:t>
      </w:r>
    </w:p>
    <w:p w:rsidR="00000000" w:rsidDel="00000000" w:rsidP="00000000" w:rsidRDefault="00000000" w:rsidRPr="00000000" w14:paraId="00000090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3.20. Очищать и обмывать детали и узлы нужно скребком, тряпкой или щеткой.</w:t>
      </w:r>
    </w:p>
    <w:p w:rsidR="00000000" w:rsidDel="00000000" w:rsidP="00000000" w:rsidRDefault="00000000" w:rsidRPr="00000000" w14:paraId="00000091">
      <w:pPr>
        <w:shd w:fill="ffffff" w:val="clear"/>
        <w:spacing w:after="150" w:before="0" w:line="240" w:lineRule="auto"/>
        <w:jc w:val="both"/>
        <w:rPr>
          <w:b w:val="1"/>
          <w:bCs w:val="1"/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3.21. Проверять натяжение ремня вентилятора необходимо только при неработающем двигателе.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>4. Требования безопасности после окончания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4.1. Перед остановкой двигателя необходимо дать ему поработать в течение 5 минут без погрузки при средней и малой частоте вращения коленчатого вала, затем остановить двигатель, исключить подачу топлива.</w:t>
      </w:r>
    </w:p>
    <w:p w:rsidR="00000000" w:rsidDel="00000000" w:rsidP="00000000" w:rsidRDefault="00000000" w:rsidRPr="00000000" w14:paraId="00000094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4.2. Закончив работу, необходимо провести контрольный осмотр трактора и операции по его техническому обслуживанию, выключить и замкнуть пусковые устройства. При этом должна быть исключена возможность запуска машины посторонними лицами.</w:t>
      </w:r>
    </w:p>
    <w:p w:rsidR="00000000" w:rsidDel="00000000" w:rsidP="00000000" w:rsidRDefault="00000000" w:rsidRPr="00000000" w14:paraId="0000009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4.3. В зимнее время года необходимо слить воду, смазку перелить в чистую тару и плотно закрыть пробками.</w:t>
      </w:r>
    </w:p>
    <w:p w:rsidR="00000000" w:rsidDel="00000000" w:rsidP="00000000" w:rsidRDefault="00000000" w:rsidRPr="00000000" w14:paraId="0000009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4.4. По окончании работы машинист трактора должен снять спецодежду, очистить ее от пыли и другой грязи и повесить в отведенное для хранения место. Затем вымыть лицо и руки теплой водой с мылом или принять душ.</w:t>
      </w:r>
    </w:p>
    <w:p w:rsidR="00000000" w:rsidDel="00000000" w:rsidP="00000000" w:rsidRDefault="00000000" w:rsidRPr="00000000" w14:paraId="00000097">
      <w:pPr>
        <w:shd w:fill="ffffff" w:val="clear"/>
        <w:spacing w:after="150" w:before="0" w:line="240" w:lineRule="auto"/>
        <w:jc w:val="both"/>
        <w:rPr>
          <w:b w:val="1"/>
          <w:bCs w:val="1"/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4.5. Все неисправности, обнаруженные при осмотре или при работе трактора, машинист трактора (тракторист) должен сообщить механику или сменщику.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>5. Требования безопасности в аварийных ситуациях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5.1. При появлении стуков и шумов в двигателе трактора необходимо немедленно остановить двигатель и устранить неисправность. Если частота вращения коленчатого вала двигателя избыточно увеличивается (двигатель идет вразброс), необходимо прекратить подачу топлива, переместив рычаг управления подачей топлива вверх до упора и сообщить об этом механику.</w:t>
      </w:r>
    </w:p>
    <w:p w:rsidR="00000000" w:rsidDel="00000000" w:rsidP="00000000" w:rsidRDefault="00000000" w:rsidRPr="00000000" w14:paraId="0000009A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5.2. Для экстренной остановки трактора необходимо выключить главную муфту сцепления и нажать одну из педалей остановочного тормоза. Если продолжительная остановка, необходимо поставить рычаг переключения передач в нейтральное положение и выключить главную муфту сцепления. Если трактор стоит на склоне, нужно застопорить правую педаль остановочного тормоза зубчатым сектором.</w:t>
      </w:r>
    </w:p>
    <w:p w:rsidR="00000000" w:rsidDel="00000000" w:rsidP="00000000" w:rsidRDefault="00000000" w:rsidRPr="00000000" w14:paraId="0000009B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5.3. Чтобы избежать аварии двигателя, запрещается повторное включение шестерни редуктора при работающем двигателе.</w:t>
      </w:r>
    </w:p>
    <w:p w:rsidR="00000000" w:rsidDel="00000000" w:rsidP="00000000" w:rsidRDefault="00000000" w:rsidRPr="00000000" w14:paraId="0000009C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5.4. Чтобы избежать ожогов, запрещается снимать шланги с патрубков радиатора отопителя при работающем двигателе.</w:t>
      </w:r>
    </w:p>
    <w:p w:rsidR="00000000" w:rsidDel="00000000" w:rsidP="00000000" w:rsidRDefault="00000000" w:rsidRPr="00000000" w14:paraId="0000009D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5.5. При пожаре на тракторе необходимо немедленно отключить аккумулятор. Пламя тушить порошковым или углекислотным огнетушителем, засыпать землей или накрыть брезентом.</w:t>
      </w:r>
    </w:p>
    <w:p w:rsidR="00000000" w:rsidDel="00000000" w:rsidP="00000000" w:rsidRDefault="00000000" w:rsidRPr="00000000" w14:paraId="0000009E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Запрещается заливать водой горящее топливо.</w:t>
      </w:r>
    </w:p>
    <w:p w:rsidR="00000000" w:rsidDel="00000000" w:rsidP="00000000" w:rsidRDefault="00000000" w:rsidRPr="00000000" w14:paraId="0000009F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5.6. Запрещается ехать поперек крутых склонов (выше 15°), чтобы не опрокинулся трактор; через канавы, холмы и другие препятствия необходимо переезжать осторожно, на малой скорости, не допуская резких наклонов трактора. Не допускать резких поворотов трактора с навешенными орудиями при ослабленных цепях растяжек.</w:t>
      </w:r>
    </w:p>
    <w:p w:rsidR="00000000" w:rsidDel="00000000" w:rsidP="00000000" w:rsidRDefault="00000000" w:rsidRPr="00000000" w14:paraId="000000A0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5.7. При несчастных случаях машинист трактора (тракторист) должен уметь оказать пострадавшему первую помощь, при неотложных случаях вызвать скорую помощь.</w:t>
      </w:r>
    </w:p>
    <w:p w:rsidR="00000000" w:rsidDel="00000000" w:rsidP="00000000" w:rsidRDefault="00000000" w:rsidRPr="00000000" w14:paraId="000000A1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6. Дополнительные требования</w:t>
      </w:r>
    </w:p>
    <w:p w:rsidR="00000000" w:rsidDel="00000000" w:rsidP="00000000" w:rsidRDefault="00000000" w:rsidRPr="00000000" w14:paraId="000000A2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6.1. При движении по дорогам машинист трактора (тракторист) должен выполнять требования "Правил дорожного движения Украины".</w:t>
      </w:r>
    </w:p>
    <w:p w:rsidR="00000000" w:rsidDel="00000000" w:rsidP="00000000" w:rsidRDefault="00000000" w:rsidRPr="00000000" w14:paraId="000000A3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6.2. Скорость движения трактора по дорогам должна быть для тракторов типа, км/ч.</w:t>
      </w:r>
    </w:p>
    <w:p w:rsidR="00000000" w:rsidDel="00000000" w:rsidP="00000000" w:rsidRDefault="00000000" w:rsidRPr="00000000" w14:paraId="000000A4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МТЗ – 2,5 – 33,4;</w:t>
      </w:r>
    </w:p>
    <w:p w:rsidR="00000000" w:rsidDel="00000000" w:rsidP="00000000" w:rsidRDefault="00000000" w:rsidRPr="00000000" w14:paraId="000000A5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Т-130 – 4,4 – 12,2;</w:t>
      </w:r>
    </w:p>
    <w:p w:rsidR="00000000" w:rsidDel="00000000" w:rsidP="00000000" w:rsidRDefault="00000000" w:rsidRPr="00000000" w14:paraId="000000A6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ДТ-75 – 5,5 – 11,5;</w:t>
      </w:r>
    </w:p>
    <w:p w:rsidR="00000000" w:rsidDel="00000000" w:rsidP="00000000" w:rsidRDefault="00000000" w:rsidRPr="00000000" w14:paraId="000000A7">
      <w:pPr>
        <w:shd w:fill="ffffff" w:val="clear"/>
        <w:spacing w:after="150" w:before="0" w:line="240" w:lineRule="auto"/>
        <w:jc w:val="both"/>
        <w:rPr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Т-150 – 16,3 – 30,1;</w:t>
      </w:r>
    </w:p>
    <w:p w:rsidR="00000000" w:rsidDel="00000000" w:rsidP="00000000" w:rsidRDefault="00000000" w:rsidRPr="00000000" w14:paraId="000000A8">
      <w:pPr>
        <w:shd w:fill="ffffff" w:val="clear"/>
        <w:spacing w:after="150" w:before="0" w:line="240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333333"/>
          <w:sz w:val="24"/>
          <w:szCs w:val="24"/>
          <w:vertAlign w:val="baseline"/>
          <w:rtl w:val="0"/>
        </w:rPr>
        <w:t>К-700 – 2,9 – 33,8.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20" w:before="0" w:line="240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before="0" w:line="240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0" w:line="240" w:lineRule="auto"/>
        <w:jc w:val="both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before="0" w:line="240" w:lineRule="auto"/>
        <w:jc w:val="both"/>
        <w:rPr>
          <w:sz w:val="24"/>
          <w:szCs w:val="24"/>
          <w:vertAlign w:val="baseline"/>
        </w:rPr>
      </w:pPr>
      <w:bookmarkStart w:colFirst="0" w:colLast="0" w:name="_heading=h.miqfnm581u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before="0" w:line="24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before="0" w:line="24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>Начальник отдела сервиса Киевского филиала ____________________ И.П. Фамилия</w:t>
      </w:r>
    </w:p>
    <w:p w:rsidR="00000000" w:rsidDel="00000000" w:rsidP="00000000" w:rsidRDefault="00000000" w:rsidRPr="00000000" w14:paraId="000000AF">
      <w:pPr>
        <w:spacing w:after="0" w:before="0" w:line="24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before="0" w:line="24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ПОГОД: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Главный инженер ____________________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0" w:before="480" w:line="276" w:lineRule="auto"/>
      <w:ind w:left="432" w:hanging="432"/>
      <w:jc w:val="left"/>
    </w:pPr>
    <w:rPr>
      <w:rFonts w:ascii="Cambria" w:cs="Cambria" w:eastAsia="Cambria" w:hAnsi="Cambria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0" w:before="200" w:line="276" w:lineRule="auto"/>
      <w:ind w:left="576" w:hanging="576"/>
      <w:jc w:val="left"/>
    </w:pPr>
    <w:rPr>
      <w:rFonts w:ascii="Cambria" w:cs="Cambria" w:eastAsia="Cambria" w:hAnsi="Cambria"/>
      <w:b w:val="1"/>
      <w:bCs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0" w:before="200" w:line="276" w:lineRule="auto"/>
      <w:ind w:left="720" w:hanging="720"/>
      <w:jc w:val="left"/>
    </w:pPr>
    <w:rPr>
      <w:rFonts w:ascii="Cambria" w:cs="Cambria" w:eastAsia="Cambria" w:hAnsi="Cambria"/>
      <w:b w:val="1"/>
      <w:bCs w:val="1"/>
      <w:color w:val="4f81bd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0" w:before="200" w:line="276" w:lineRule="auto"/>
      <w:ind w:left="864" w:hanging="864"/>
      <w:jc w:val="left"/>
    </w:pPr>
    <w:rPr>
      <w:rFonts w:ascii="Cambria" w:cs="Cambria" w:eastAsia="Cambria" w:hAnsi="Cambria"/>
      <w:b w:val="1"/>
      <w:bCs w:val="1"/>
      <w:i w:val="1"/>
      <w:iCs w:val="1"/>
      <w:color w:val="4f81bd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0" w:before="200" w:line="276" w:lineRule="auto"/>
      <w:ind w:left="1008" w:hanging="1008"/>
      <w:jc w:val="left"/>
    </w:pPr>
    <w:rPr>
      <w:rFonts w:ascii="Cambria" w:cs="Cambria" w:eastAsia="Cambria" w:hAnsi="Cambria"/>
      <w:color w:val="243f60"/>
      <w:sz w:val="28"/>
      <w:szCs w:val="28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after="0" w:before="200" w:line="276" w:lineRule="auto"/>
      <w:ind w:left="1152" w:hanging="1152"/>
      <w:jc w:val="left"/>
    </w:pPr>
    <w:rPr>
      <w:rFonts w:ascii="Cambria" w:cs="Cambria" w:eastAsia="Cambria" w:hAnsi="Cambria"/>
      <w:i w:val="1"/>
      <w:iCs w:val="1"/>
      <w:color w:val="243f60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6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6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uk-UA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7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7"/>
    </w:pPr>
    <w:rPr>
      <w:rFonts w:ascii="Cambria" w:cs="Cambria" w:eastAsia="Times New Roman" w:hAnsi="Cambria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8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8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character" w:styleId="WW8Num1z0">
    <w:name w:val="WW8Num1z0"/>
    <w:next w:val="WW8Num1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3">
    <w:name w:val="WW8Num29z3"/>
    <w:next w:val="WW8Num2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3z0">
    <w:name w:val="WW8Num33z0"/>
    <w:next w:val="WW8Num3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5z1">
    <w:name w:val="WW8Num35z1"/>
    <w:next w:val="WW8Num3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5z2">
    <w:name w:val="WW8Num35z2"/>
    <w:next w:val="WW8Num3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5z3">
    <w:name w:val="WW8Num35z3"/>
    <w:next w:val="WW8Num3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7z0">
    <w:name w:val="WW8Num37z0"/>
    <w:next w:val="WW8Num3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7z1">
    <w:name w:val="WW8Num37z1"/>
    <w:next w:val="WW8Num3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7z2">
    <w:name w:val="WW8Num37z2"/>
    <w:next w:val="WW8Num3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7z3">
    <w:name w:val="WW8Num37z3"/>
    <w:next w:val="WW8Num3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9z0">
    <w:name w:val="WW8Num39z0"/>
    <w:next w:val="WW8Num3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9z1">
    <w:name w:val="WW8Num39z1"/>
    <w:next w:val="WW8Num3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9z2">
    <w:name w:val="WW8Num39z2"/>
    <w:next w:val="WW8Num3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0z0">
    <w:name w:val="WW8Num40z0"/>
    <w:next w:val="WW8Num4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1z0">
    <w:name w:val="WW8Num41z0"/>
    <w:next w:val="WW8Num4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1z1">
    <w:name w:val="WW8Num41z1"/>
    <w:next w:val="WW8Num4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1z2">
    <w:name w:val="WW8Num41z2"/>
    <w:next w:val="WW8Num4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2z0">
    <w:name w:val="WW8Num42z0"/>
    <w:next w:val="WW8Num4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2z1">
    <w:name w:val="WW8Num42z1"/>
    <w:next w:val="WW8Num42z1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42z2">
    <w:name w:val="WW8Num42z2"/>
    <w:next w:val="WW8Num4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2z4">
    <w:name w:val="WW8Num42z4"/>
    <w:next w:val="WW8Num42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3z0">
    <w:name w:val="WW8Num43z0"/>
    <w:next w:val="WW8Num4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3z1">
    <w:name w:val="WW8Num43z1"/>
    <w:next w:val="WW8Num4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3z2">
    <w:name w:val="WW8Num43z2"/>
    <w:next w:val="WW8Num4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4z0">
    <w:name w:val="WW8Num44z0"/>
    <w:next w:val="WW8Num4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4z1">
    <w:name w:val="WW8Num44z1"/>
    <w:next w:val="WW8Num4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4z2">
    <w:name w:val="WW8Num44z2"/>
    <w:next w:val="WW8Num4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5z0">
    <w:name w:val="WW8Num45z0"/>
    <w:next w:val="WW8Num4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5z1">
    <w:name w:val="WW8Num45z1"/>
    <w:next w:val="WW8Num4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5z2">
    <w:name w:val="WW8Num45z2"/>
    <w:next w:val="WW8Num4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6z0">
    <w:name w:val="WW8Num46z0"/>
    <w:next w:val="WW8Num4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6z1">
    <w:name w:val="WW8Num46z1"/>
    <w:next w:val="WW8Num4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6z2">
    <w:name w:val="WW8Num46z2"/>
    <w:next w:val="WW8Num4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St8z0">
    <w:name w:val="WW8NumSt8z0"/>
    <w:next w:val="WW8NumSt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Cambria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mbria" w:cs="Cambria" w:hAnsi="Cambria"/>
      <w:b w:val="1"/>
      <w:bCs w:val="1"/>
      <w:i w:val="1"/>
      <w:i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5Знак">
    <w:name w:val="Заголовок 5 Знак"/>
    <w:next w:val="Заголовок5Знак"/>
    <w:autoRedefine w:val="0"/>
    <w:hidden w:val="0"/>
    <w:qFormat w:val="0"/>
    <w:rPr>
      <w:rFonts w:ascii="Cambria" w:cs="Cambria" w:hAnsi="Cambria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6Знак">
    <w:name w:val="Заголовок 6 Знак"/>
    <w:next w:val="Заголовок6Знак"/>
    <w:autoRedefine w:val="0"/>
    <w:hidden w:val="0"/>
    <w:qFormat w:val="0"/>
    <w:rPr>
      <w:rFonts w:ascii="Cambria" w:cs="Cambria" w:hAnsi="Cambria"/>
      <w:i w:val="1"/>
      <w:iCs w:val="1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7Знак">
    <w:name w:val="Заголовок 7 Знак"/>
    <w:next w:val="Заголовок7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8Знак">
    <w:name w:val="Заголовок 8 Знак"/>
    <w:next w:val="Заголовок8Знак"/>
    <w:autoRedefine w:val="0"/>
    <w:hidden w:val="0"/>
    <w:qFormat w:val="0"/>
    <w:rPr>
      <w:rFonts w:ascii="Cambria" w:cs="Cambria" w:hAnsi="Cambria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Заголовок9Знак">
    <w:name w:val="Заголовок 9 Знак"/>
    <w:next w:val="Заголовок9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szCs w:val="22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2Знак">
    <w:name w:val="Основной текст 2 Знак"/>
    <w:next w:val="Основнойтекст2Знак"/>
    <w:autoRedefine w:val="0"/>
    <w:hidden w:val="0"/>
    <w:qFormat w:val="0"/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spelle">
    <w:name w:val="spelle"/>
    <w:next w:val="spel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Style91">
    <w:name w:val="Font Style91"/>
    <w:next w:val="FontStyle91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ntStyle93">
    <w:name w:val="Font Style93"/>
    <w:next w:val="FontStyle93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FontStyle94">
    <w:name w:val="Font Style94"/>
    <w:next w:val="FontStyle94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rvts0">
    <w:name w:val="rvts0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Calibri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2">
    <w:name w:val="Основной текст 2"/>
    <w:basedOn w:val="Normal"/>
    <w:next w:val="Основнойтекст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uk-UA"/>
    </w:rPr>
  </w:style>
  <w:style w:type="paragraph" w:styleId="Style8">
    <w:name w:val="Style8"/>
    <w:basedOn w:val="Normal"/>
    <w:next w:val="Style8"/>
    <w:autoRedefine w:val="0"/>
    <w:hidden w:val="0"/>
    <w:qFormat w:val="0"/>
    <w:pPr>
      <w:widowControl w:val="0"/>
      <w:suppressAutoHyphens w:val="0"/>
      <w:bidi w:val="0"/>
      <w:spacing w:after="0" w:before="0" w:line="311" w:lineRule="atLeast"/>
      <w:ind w:left="0" w:right="0" w:leftChars="-1" w:rightChars="0" w:firstLine="71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9">
    <w:name w:val="Style9"/>
    <w:basedOn w:val="Normal"/>
    <w:next w:val="Style9"/>
    <w:autoRedefine w:val="0"/>
    <w:hidden w:val="0"/>
    <w:qFormat w:val="0"/>
    <w:pPr>
      <w:widowControl w:val="0"/>
      <w:suppressAutoHyphens w:val="0"/>
      <w:bidi w:val="0"/>
      <w:spacing w:after="0" w:before="0" w:line="311" w:lineRule="atLeast"/>
      <w:ind w:left="0" w:right="0" w:leftChars="-1" w:rightChars="0" w:firstLine="711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1">
    <w:name w:val="Style11"/>
    <w:basedOn w:val="Normal"/>
    <w:next w:val="Style11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3">
    <w:name w:val="Style13"/>
    <w:basedOn w:val="Normal"/>
    <w:next w:val="Style13"/>
    <w:autoRedefine w:val="0"/>
    <w:hidden w:val="0"/>
    <w:qFormat w:val="0"/>
    <w:pPr>
      <w:widowControl w:val="0"/>
      <w:suppressAutoHyphens w:val="0"/>
      <w:bidi w:val="0"/>
      <w:spacing w:after="0" w:before="0" w:line="273" w:lineRule="atLeast"/>
      <w:ind w:left="0" w:right="0" w:leftChars="-1" w:rightChars="0" w:firstLine="595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2">
    <w:name w:val="Style12"/>
    <w:basedOn w:val="Normal"/>
    <w:next w:val="Style12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firstLine="416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4">
    <w:name w:val="Style14"/>
    <w:basedOn w:val="Normal"/>
    <w:next w:val="Style14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firstLine="498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6">
    <w:name w:val="Style16"/>
    <w:basedOn w:val="Normal"/>
    <w:next w:val="Style16"/>
    <w:autoRedefine w:val="0"/>
    <w:hidden w:val="0"/>
    <w:qFormat w:val="0"/>
    <w:pPr>
      <w:widowControl w:val="0"/>
      <w:suppressAutoHyphens w:val="0"/>
      <w:bidi w:val="0"/>
      <w:spacing w:after="0" w:before="0" w:line="273" w:lineRule="atLeast"/>
      <w:ind w:left="0" w:right="0" w:leftChars="-1" w:rightChars="0" w:firstLine="689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7">
    <w:name w:val="Style17"/>
    <w:basedOn w:val="Normal"/>
    <w:next w:val="Style17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hanging="269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9">
    <w:name w:val="Style19"/>
    <w:basedOn w:val="Normal"/>
    <w:next w:val="Style19"/>
    <w:autoRedefine w:val="0"/>
    <w:hidden w:val="0"/>
    <w:qFormat w:val="0"/>
    <w:pPr>
      <w:widowControl w:val="0"/>
      <w:suppressAutoHyphens w:val="0"/>
      <w:bidi w:val="0"/>
      <w:spacing w:after="0" w:before="0" w:line="284" w:lineRule="atLeast"/>
      <w:ind w:left="0" w:right="0" w:leftChars="-1" w:rightChars="0" w:hanging="352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22">
    <w:name w:val="Style22"/>
    <w:basedOn w:val="Normal"/>
    <w:next w:val="Style22"/>
    <w:autoRedefine w:val="0"/>
    <w:hidden w:val="0"/>
    <w:qFormat w:val="0"/>
    <w:pPr>
      <w:widowControl w:val="0"/>
      <w:suppressAutoHyphens w:val="0"/>
      <w:bidi w:val="0"/>
      <w:spacing w:after="0" w:before="0" w:line="276" w:lineRule="atLeast"/>
      <w:ind w:left="0" w:right="0" w:leftChars="-1" w:rightChars="0" w:firstLine="592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27">
    <w:name w:val="Style27"/>
    <w:basedOn w:val="Normal"/>
    <w:next w:val="Style27"/>
    <w:autoRedefine w:val="0"/>
    <w:hidden w:val="0"/>
    <w:qFormat w:val="0"/>
    <w:pPr>
      <w:widowControl w:val="0"/>
      <w:suppressAutoHyphens w:val="0"/>
      <w:bidi w:val="0"/>
      <w:spacing w:after="0" w:before="0" w:line="276" w:lineRule="atLeast"/>
      <w:ind w:left="0" w:right="0" w:leftChars="-1" w:rightChars="0" w:hanging="344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100" w:before="10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qiJeHBxv1tNcUeifnnyNgoF0Xw==">CgMxLjAyDmgucHc0OXFtcTQ2amEwMg5oLnFua2RmcjZ2aG90MzINaC5taXFmbm01ODF1NTgAciExcnlWT1ZfSGxBcktKc01KWXB1TlpCVGRQM3g0WklMWnc=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2013-02-28T11:22:00Z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