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rtl w:val="0"/>
        </w:rPr>
        <w:t>ЧАСТНОЕ ПРЕДПРИЯТИЕ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rtl w:val="0"/>
        </w:rPr>
        <w:t>«Название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ИНСТРУКЦИЯ </w:t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>ПО ОХРАНЕ ТРУДА №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36"/>
          <w:szCs w:val="36"/>
          <w:rtl w:val="0"/>
        </w:rPr>
        <w:t>для оператора сборочно-упаковочных машин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tabs>
          <w:tab w:val="left" w:leader="none" w:pos="0"/>
        </w:tabs>
        <w:spacing w:after="120" w:before="0" w:lineRule="auto"/>
        <w:ind w:left="0" w:hanging="6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ab/>
        <w:t>ЧАСТНОЕ ПРЕДПРИЯТИЕ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left" w:leader="none" w:pos="0"/>
        </w:tabs>
        <w:ind w:left="0" w:hanging="6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ab/>
        <w:t>«Название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tabs>
          <w:tab w:val="left" w:leader="none" w:pos="0"/>
        </w:tabs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tabs>
          <w:tab w:val="left" w:leader="none" w:pos="0"/>
        </w:tabs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after="120" w:before="0" w:lineRule="auto"/>
        <w:ind w:left="432" w:hanging="432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УТВЕРЖДЕНО: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120" w:before="0" w:lineRule="auto"/>
        <w:ind w:left="432" w:hanging="432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Приказом директора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120" w:before="0" w:lineRule="auto"/>
        <w:ind w:left="432" w:hanging="432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ЧП «Название</w:t>
      </w:r>
    </w:p>
    <w:p w:rsidR="00000000" w:rsidDel="00000000" w:rsidP="00000000" w:rsidRDefault="00000000" w:rsidRPr="00000000" w14:paraId="00000022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3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ИНСТРУКЦИЯ ПО ОХРАНЕ ТРУДА № 16</w:t>
      </w:r>
    </w:p>
    <w:p w:rsidR="00000000" w:rsidDel="00000000" w:rsidP="00000000" w:rsidRDefault="00000000" w:rsidRPr="00000000" w14:paraId="0000002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для оператора сборочно-упаковочных машин</w:t>
      </w:r>
    </w:p>
    <w:p w:rsidR="00000000" w:rsidDel="00000000" w:rsidP="00000000" w:rsidRDefault="00000000" w:rsidRPr="00000000" w14:paraId="0000002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1. Общие положения.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1.1. Эта инструкция устанавливает требования по охране труда для оператора сборочно-упаковочных машин и предназначена для обучения методам безопасной работы и соблюдению требований охраны труда.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1.2. К работе допускаются лица, достигшие 18-летнего возраста, прошедшие медицинское обследование и не имеющие медицинских противопоказаний, вводный инструктаж, специальное обучение, проверку знаний в постоянно действующей комиссии по вопросам охраны труда, первичный инструктаж и стажировку для приобретения навыков безопасного ведения производственных процессов в течение 2-15 смен (в зависимости от стажа, опыта и характера работы), имеющие I квалификационную группу допуска по электробезопасности.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1.3. Работник обязан: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соблюдать обязательства по охране труда, предусмотренных коллективным договором (соглашением, трудовым договором) и правилами внутреннего трудового распорядка предприятия;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проходить в установленном порядке предварительные и периодические медицинские осмотры;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содержать в порядке и чистоте свое рабочее место;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соблюдать установленный противопожарный режим; не пользоваться открытым огнем.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уметь оказывать первую помощь пострадавшим при несчастных случаях;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настоящей инструкции, правила производственной санитарии, правила обращения с машинами, оборудованием и другими средствами производства;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 находиться на территории в нетрезвом состоянии, не употреблять спиртные напитки и наркотические вещества;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курить и принимать пищу только в специально отведенных местах (указать конкретно);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знать принцип работы обслуживаемого оборудования, назначение и условия применения контрольно-измерительных инструментов;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1.4. Работник имеет право отказаться от порученной работы, если создавшаяся производственная ситуация опасна для его жизни или здоровья, или для окружающих его окружающей среды.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1.5. В рабочей зоне возможно влияние вредных производственных факторов: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повышенной запыленности воздушной среды;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подвижных и вращающихся частей оборудования;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электрического тока (при отсутствии или неисправности защитного заземления или зануления, повреждении изоляции токоприемников);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нагревательных элементов;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скользкость пола, что может привести к падению человека и возможному травмированию;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повышенная скорость движения воздуха.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1.6. Для устранения возможности воздействия опасных и вредных производственных факторов предусмотрено: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1.6.1. Ограждение всех частей и деталей вращающихся машин, муфт и ременных передач, других опасных зон, снимать и работать при отсутствии которых запрещается.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1.6.2. Вывешивание предупредительных знаков безопасности на всех пускателях для предупреждения случайного пуска оборудования, находящегося в ремонте, наладке или очистке.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1.6.3. Для предупреждения поражения электротоком все части электрооборудования, которые могут оказаться под напряжением, оснащены защитным заземлением-занулением. Все открытые токоведущие части щитов, пускателей закрыты запорными устройствами, открывать которые могут только лица электротехнического персонала.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1.6.4. От падения работников на полу и других путях перемещения использовано не скользящее покрытие и применяется специальная обувь.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1.6. Соблюдайте следующие правила личной гигиены: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оставляйте все личные вещи и верхнюю одежду в устроенных для этого местах;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принимайте пищу только в специально устроенных для этого местах.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при посещении туалета оставляйте санодежду в тамбуре, при выходе – вымойте руки водой, ополосните дезинфицирующим раствором и водой.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1.7. При получении травмы следует немедленно обратиться в медпункт и сообщить своему непосредственному руководителю или другому должностному лицу о случившемся несчастном случае и причине, вызвавшие травму. При травме сотрудников оказать помощь, сообщить в медпункт.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1.8. Машинист должен пользоваться выданной ему санитарной одеждой.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1.9. Соблюдайте правила использования первичными средствами пожаротушения, противопожарным инвентарем; знайте места их расположения.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1.10. За нарушение требований данной инструкции работник привлекается к дисциплинарной, административной, материальной и уголовной ответственности согласно законодательству Украины.</w:t>
      </w:r>
    </w:p>
    <w:p w:rsidR="00000000" w:rsidDel="00000000" w:rsidP="00000000" w:rsidRDefault="00000000" w:rsidRPr="00000000" w14:paraId="0000004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2.1. Наденьте санодежду, застегните ее на все пуговицы, спрячь волосы под головной убор.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2.2. Проверьте: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исправность действия блокировочного устройства, выключающего электропривод машины при снятии дверцы ограждения механизма склеивания тары;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исправность действия блокировочного устройства, выключающего механизм, управляющий действием захватов целлофана при снятии ограждения;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исправность действия блокировочных устройств для остановки шнекового дозатора при отсутствии пакета, при поступлении пустых или переполненных пакетов; для отключения механизмов закрытия и заклеивания пачки при повреждении груженого или отсутствии внутреннего пакета;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исправность работы транспортирующих устройств;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исправность действия узлов и механизмов, повернув штурвал вручную, а затем на холостом ходу (пропусками);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исправность действия местных отсосов.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2.3. Проверьте наличие и исправность защитного заземления, освещения.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2.4. Подготовьте необходимые для работы материалы, инструменты, инвентарь.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2.5. Соблюдайте осторожность при заправке рулона целлофана или пергамента, чтобы не уронить его на ноги.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2.6. Убрать посторонние предметы с рабочего места и пути перемещения, убедиться в отсутствии веществ, вызывающих скольжение.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2.7. Проверить наличие и исправность первичных средств пожаротушения.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2.8. При обнаружении неисправностей и отказов оборудования, не приступайте к работе, сообщите своему непосредственному руководителю или другому должностному лицу. Не производить самостоятельно ремонт, наладку оборудования.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2.9. Перед запуском оборудования убедитесь, что при его пуске не возникнет опасность для других работников, которые могут оказаться в опасных зонах.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 Требования безопасности при работе.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3.1. Чтобы предотвратить травмирование и возникновение травмоопасных ситуаций, необходимо соблюдать следующие требования: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 оставляйте работающее оборудование без присмотра и не допускайте к работе на нем посторонних лиц, без разрешения руководителя;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работайте на исправном оборудовании, при обнаружении неисправностей сообщите непосредственному руководителю работ;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 работайте на оборудовании со снятыми или неисправными защитными средствами травмоопасных зон;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 открывайте дверцу электрошкафа и не ремонтируйте электрооборудование, не наступайте на электропроводы;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 включать оборудование при оборванных или видимых повреждениях защитного заземления (зануления);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 выполняйте работы, не входящие в ваши обязанности;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3.2. Не загромождать рабочее место, оставляйте свободными подходы к оборудованию.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3.3. Не поправляйте на ходу продукт и идущие неправильно упаковочный материал.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3.4. Следите за равномерным заполнением каналов, направляющих продукт в упаковочное устройство.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3.5. Следите за исправной работой местных отсосов, не допускайте увеличения запыленности воздуха рабочей зоны.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3.6. Укладывайте коробки, короба на транспортирующие устройства равномерно, с интервалом между ними или в упорах.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3.7. Соблюдайте осторожность при снятии упакованной продукции с транспортирующих устройств.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3.8. Во избежание пореза рук соблюдайте осторожность при заправке прорезиненной ленты или окантовочной бумаги.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3.9. Остерегайтесь пореза пальцев рук при обвязывании коробов или коробок шпагатом.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3.10. При застревании упаковочного материала или продукта, при выделении продукта из питателя, зачистке толкателя валков, направляющих и т.п., устранении перекоса ленты конвейера, регулировке ее натяжения, выключите оборудование и вывесите на пусковом устройстве предупредительный плакат "Не включать! Работают люди!".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3.11. Внутренний осмотр, очистку оборудования и транспортирующих устройств производите только при обесточенных электродвигателях. На пусковом устройстве должен быть вывешен плакат "Не включать – работают люди!".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При осмотре используйте переносную электролампу напряжением не выше 12 В с арматурой в защищенном исполнении.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3.12. О всех недостатках в работе оборудования, несчастных случаях, случившихся с Вами или сотрудниками, факты нарушения технологического процесса сообщите своему непосредственному руководителю или другому должностному лицу.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 Требования безопасности по окончании работы.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4.1. Перед зачисткой и уборкой оборудования необходимо: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4.1.1. Остановите оборудование кнопкой "Стоп".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4.1.2. Повесить на пускателе табличку "Не включать! Работают люди!".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4.1.3. Использовать для очищения только специальные приспособления.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4.2. При влажной уборке оборудования не допускайте попадания воды в пусковую аппаратуру.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4.3. По окончании очистки и уборки установите все ограждения, инструменты и приспособления на установленные места.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4.4. Принять душ, санодежду сложить в шкаф.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4.5. Обо всех выявленных нарушениях в процессе работы сообщить своему непосредственному руководителю или другому должностному лицу и сменным машинистам.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 Требования безопасности при аварийных ситуациях.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5.1. Аварийной ситуацией являются обстоятельства, развитие которых может привести к серьезным поломкам оборудования, разрушению строительных конструкций, пожарам, травмированию или гибели людей. Такими ситуациями на рабочем месте машиниста действия могут быть: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посторонние звуки, удары при работе оборудования, его повышенная вибрация;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появление напряжения на поверхности оборудования;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появление дыма, искрения, возгорания обмоток электродвигателей, электропроводки, пусковой аппаратуры.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5.1.1. При возгорании в конвейерах, самотеках: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немедленно прекратите работу всего технологического оборудования цеха;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выключите аспирационную и вентиляционную системы;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начните тушение имеющимися средствами пожаротушения;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известить пожарную охрану по тел. 101, руководителя подразделения, предприятия.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При указанных признаках обесточьте оборудование и сообщите своему непосредственному руководителю или другому должностному лицу.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5.2. При возгорании электрооборудования использовать только находящиеся углекислотные или порошковые огнетушители (указать место).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5.3. Для тушения других очагов пожара пользоваться находящимися пенными огнетушителями (указать место).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5.4. При ситуациях непосредственно угрожающих жизни и здоровью - неконтролируемое горение, разрушение строительных конструкций или другие, покинуть цех через эвакуационный выход.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5.5. Если есть потерпевшие, оказывать им первую помощь; при необходимости, вызвать "скорую помощь".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>5.6. При пожаре вызвать пожарную часть и приступить к ее тушению имеющимися средствами пожаротушения.</w:t>
      </w:r>
    </w:p>
    <w:p w:rsidR="00000000" w:rsidDel="00000000" w:rsidP="00000000" w:rsidRDefault="00000000" w:rsidRPr="00000000" w14:paraId="0000008B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РАЗРАБОТАЛ: </w:t>
      </w:r>
    </w:p>
    <w:p w:rsidR="00000000" w:rsidDel="00000000" w:rsidP="00000000" w:rsidRDefault="00000000" w:rsidRPr="00000000" w14:paraId="0000008C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И.П. Фамилия _________________ И.П. Фамилия</w:t>
      </w:r>
    </w:p>
    <w:p w:rsidR="00000000" w:rsidDel="00000000" w:rsidP="00000000" w:rsidRDefault="00000000" w:rsidRPr="00000000" w14:paraId="0000008D">
      <w:pPr>
        <w:spacing w:after="120" w:before="0" w:lineRule="auto"/>
        <w:ind w:left="708" w:firstLine="708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 xml:space="preserve">           </w:t>
        <w:tab/>
        <w:tab/>
        <w:t xml:space="preserve">                </w:t>
        <w:tab/>
        <w:t xml:space="preserve">    (подпись)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СОГЛАСОВАНО: </w:t>
      </w:r>
    </w:p>
    <w:p w:rsidR="00000000" w:rsidDel="00000000" w:rsidP="00000000" w:rsidRDefault="00000000" w:rsidRPr="00000000" w14:paraId="0000008F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Инженер по охране труда _________________ И.П. Фамилия</w:t>
      </w:r>
    </w:p>
    <w:p w:rsidR="00000000" w:rsidDel="00000000" w:rsidP="00000000" w:rsidRDefault="00000000" w:rsidRPr="00000000" w14:paraId="00000090">
      <w:pPr>
        <w:spacing w:after="120" w:before="0" w:lineRule="auto"/>
        <w:ind w:left="708" w:firstLine="708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ab/>
        <w:tab/>
        <w:tab/>
        <w:t xml:space="preserve">                  (подпись)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center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2" w:customStyle="1">
    <w:name w:val="Заголовок 2 Знак"/>
    <w:basedOn w:val="DefaultParagraphFont"/>
    <w:link w:val="Heading2"/>
    <w:uiPriority w:val="9"/>
    <w:rsid w:val="0073733F"/>
    <w:rPr>
      <w:rFonts w:ascii="Times New Roman" w:cs="Times New Roman" w:eastAsia="Times New Roman" w:hAnsi="Times New Roman"/>
      <w:sz w:val="36"/>
      <w:szCs w:val="20"/>
      <w:lang w:eastAsia="ar-SA" w:val="x-none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NormalWeb">
    <w:name w:val="Normal (Web)"/>
    <w:basedOn w:val="Normal"/>
    <w:uiPriority w:val="99"/>
    <w:semiHidden w:val="1"/>
    <w:unhideWhenUsed w:val="1"/>
    <w:rsid w:val="0073733F"/>
    <w:pPr>
      <w:spacing w:afterAutospacing="1" w:beforeAutospacing="1"/>
    </w:pPr>
    <w:rPr>
      <w:lang w:val="ru-UA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srSvE0HeCKnvshaQLfJSeIBtXg==">CgMxLjA4AHIhMVFwMDV0bld0UDU4ajVjTVlreVpqbWJtM0g5eHcxa1Ux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2023-07-10T12:56:00Z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