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rtl w:val="0"/>
        </w:rPr>
        <w:t xml:space="preserve">ПРИВАТНЕ ПІДПРИЄМСТВО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rtl w:val="0"/>
        </w:rPr>
        <w:t xml:space="preserve">«Назва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ІНСТРУКЦІЯ </w:t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З ОХОРОНИ ПРАЦІ №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36"/>
          <w:szCs w:val="36"/>
          <w:rtl w:val="0"/>
        </w:rPr>
        <w:t xml:space="preserve">для оператора складально-пакувальних машин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hanging="6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ПРИВАТНЕ ПІДПРИЄМСТВО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leader="none" w:pos="0"/>
        </w:tabs>
        <w:ind w:left="0" w:hanging="6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«Назва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tabs>
          <w:tab w:val="left" w:leader="none" w:pos="0"/>
        </w:tabs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ЗАТВЕРДЖЕНО: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Наказом директора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spacing w:after="120" w:before="0" w:lineRule="auto"/>
        <w:ind w:left="432" w:hanging="432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ПП «Назва</w:t>
      </w:r>
    </w:p>
    <w:p w:rsidR="00000000" w:rsidDel="00000000" w:rsidP="00000000" w:rsidRDefault="00000000" w:rsidRPr="00000000" w14:paraId="00000022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23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ІНСТРУКЦІЯ З ОХОРОНИ ПРАЦІ № 16</w:t>
      </w:r>
    </w:p>
    <w:p w:rsidR="00000000" w:rsidDel="00000000" w:rsidP="00000000" w:rsidRDefault="00000000" w:rsidRPr="00000000" w14:paraId="0000002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для оператора складально-пакувальних машин</w:t>
      </w:r>
    </w:p>
    <w:p w:rsidR="00000000" w:rsidDel="00000000" w:rsidP="00000000" w:rsidRDefault="00000000" w:rsidRPr="00000000" w14:paraId="0000002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after="120" w:before="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Загальні  положення.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1.1. Ця інструкція встановлює вимоги з охорони праці для оператора складально-пакувальних машин і призначена для навчання методам безпечної роботи і дотриманню вимог охорони праці.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1.2. До роботи допускаються особи, які досягли 18-річного віку, пройшли медичне обстеження та не мають медичних протипоказань, вступний інструктаж, спеціальне навчання, перевірку знань у постійнодіючий комісії з питань охорони праці, первинний інструктаж, стажування для придбання навичок безпечного ведення виробничих процесів протягом 2-15 змін (залежно від стажу, досвіду і характеру роботи), мають І кваліфікаційну групу допуску з електробезпеки.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1.3. Працівник зобов'язаний: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додержувати зобов'язань щодо охорони праці, передбачених колективним договором (угодою, трудовим договором) та правилами внутрішнього трудового розпорядку підприємства;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проходити у встановленому порядку попередні та періодичні медичні огляди;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утримувати в порядку і чистоті своє робоче місце;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дотримувати встановленого протипожежного режиму; не користуватися відкритим вогнем.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вміти надавати першу медичну допомогу потерпілим при нещасних випадках;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знати і виконувати вимоги даної інструкції, правила виробничої санітарії, правила поводження з машинами, устаткуванням і іншими засобами виробництва;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знаходитися на території в нетверезому стані, не вживати спиртні напої та наркотичні речовини;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курити і приймати їжу тільки в спеціально відведених місцях (зазначити конкретно);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знати принцип роботи устаткування, що обслуговується, призначення та умови застосування контрольно-вимірювальних інструментів;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1.4. Працівник має право відмовитися від дорученої роботи, якщо створилася виробнича ситуація небезпечна для його життя чи здоров'я, або для людей, які його оточують і навколишнього середовища.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1.5. В робочій зоні можливий вплив шкідливих виробничих факторів: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підвищеної запиленості повітряного середовища;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рухомих і обертових частин устаткування;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електричного струму (при відсутності або несправності захисного заземлення або занулення, ушкодженні ізоляції струмоприймачів);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нагрівальних елементів;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слизькість підлоги, що може призвести до падіння людини і можливого травмування;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851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швидкість руху повітря.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 Для усунення можливості впливу небезпечних і шкідливих виробничих чинників передбачено: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1.6.1. Огородження всіх частин і деталей машин, що обертаються, муфт і ремінних передач, інших небезпечних зон, знімати і працювати при відсутності яких забороняється.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1.6.2. Вивішування попереджувальних знаків безпеки на всіх пускачах для попередження випадкового пуску устаткування, що знаходиться в ремонті, наладці або очистці.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1.6.3. Для попередження ураження електрострумом усі частини електроустаткування , що можуть виявитися під напругою, оснащені захисним заземленням-зануленням. Всі відкриті струмоведучі частини щитів, пускачів закриті запірними устроями, відчиняти які можуть тільки особи електротехнічного персоналу.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1.6.4. Від падіння працівників на підлозі й інших шляхах переміщення використане покриття, що не сковзає, і застосовується спеціальне взуття.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1.6. Виконуйте такі правила особистої гігієни: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залишайте всі особисті речі і верхній одяг у влаштованих для цього місцях;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приймайте їжу тільки у спеціально влаштованих для цього місцях.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при відвідуванні туалету залишайте санодяг у тамбурі, при виході — вимийте руки водою, ополосніть дезінфікуючим розчином і водою.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1.7. При одержанні травми треба негайно звернутися в медпункт і повідомити свого безпосереднього керівника або іншу посадову особу про нещасний випадок, що трапився, і причини, що викликали травму. При травмі співробітників надати допомогу, повідомити у медпункт.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1.8. Машиніст повинний користуватися виданим йому санітарним одягом.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1.9. Дотримуйте правил користування первинними засобами пожежогасіння, протипожежним інвентарем; знайте місця їх розташування.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1.10. За порушення вимог даної інструкції працівник притягається до дисциплінарної, адміністративної, матеріальної та кримінальної відповідальності згідно з законодавством України.</w:t>
      </w:r>
    </w:p>
    <w:p w:rsidR="00000000" w:rsidDel="00000000" w:rsidP="00000000" w:rsidRDefault="00000000" w:rsidRPr="00000000" w14:paraId="0000004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2.1. Одягніть санодяг, застебніть його на всі ґудзики, сховайте волосся під головний убір.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2.2. Перевірте: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дії блокувального пристрою, що вимикає електропривод машини при знятті дверці огородження механізму склеювання тари;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дії блокувального пристрою, що вимикає механізм, який керує дією захватів целофану при знятті огородження;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дії блокувальних пристроїв для зупинки шнекового дозатора при відсутності пакета, при надходженні порожніх або переповнених пакетів; для вимкнення механізмів закриття і заклеювання пачки при пошкодженні навантаженого або відсутності внутрішнього пакета;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роботи транспортуючих пристроїв;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дії вузлів і механізмів, повернувши штурвал вручну, а потім на холостому ходу (пропусками);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справність дії місцевих відсмоктувачів.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2.3. Перевірте наявність і справність захисного заземлення, освітлення.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2.4. Підготуйте необхідні для роботи матеріали, інструмент, інвентар.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2.5. Дотримуйтесь обережності при заправленні рулону целофану чи пергаменту, щоб не упустити його на ноги.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2.6. Прибрати сторонні предмети з робочого місця і шляхів переміщення, переконатися у відсутності речовин, що викликають ковзання.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2.7. Перевірити наявність та справність первинних засобів пожежогасіння.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2.8. При виявленні несправностей і відмов устаткування, не приступайте до роботи, повідомте свого безпосереднього керівника або іншу посадову особу. Не виконувати самостійно ремонт, наладку устаткування.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2.9. Перед запуском у роботу устаткування переконайся, що при його пуску не виникне небезпека для інших працівників, що можуть виявитися в небезпечних зонах.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 Вимоги безпеки під час роботи.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3.1. Щоб запобігти травмуванню і виникненню травмонебезпечних ситуацій, треба додержуватися таких вимог: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залишайте працююче устаткування без нагляду і не допускайте до роботи на ньому сторонніх осіб, без дозволу керівника;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працюйте на справному устаткуванні, при виявленні несправностей повідомте безпосереднього керівника робіт;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працюйте на устаткуванні зі знятими або не справними захисними засобами травмонебезпечних зон;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відчиняйте дверці електрошаф і не ремонтуйте електроустаткування, не наступайте на електропроводи;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включати устаткування при обірваних або видимих пошкодженнях захисного заземлення (занулення);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 виконуйте роботи, які не входять у ваші обов'язки;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3.2. Не захаращуйте робоче місце, залишайте вільними підходи до устаткування.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3.3. Не поправляйте на ходу продукт і пакувальний матеріал, що ідуть неправильно.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3.4. Стежте за рівномірним заповненням каналів, що направляють продукт до пакувального пристрою.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3.5. Стежте за справною роботою місцевих відсмоктувачів, не допускайте збільшення запиленості повітря робочої зони.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3.6. Укладайте коробки, короба на транспортуючі пристрої рівномірно, з інтервалом між ними чи в упорах.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3.7. Будьте обережними при знятті упакованої продукції з транспортуючих пристроїв.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3.8. Дотримуйтесь обережності при заправці прогумованої стрічки або обкантовувального паперу, щоб уникнути порізу рук.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3.9. Остерігайтесь порізу пальців рук при обв'язуванні коробів чи коробок шпагатом.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3.10. При застряванні пакувального матеріал чи продукту, при виділенні продукту з живильника, зачищенні штовхача валків, напрямних тощо, усуненні перекосу стрічки конвеєра, регулюванні її натягу, вимкніть обладнання та вивісить на пусковому пристрої попереджувальний плакат "Не вмикати! Працюють люди!".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3.11. Внутрішній огляд, очистку устаткування і транспортуючих пристроїв виконуйте тільки при обезструмлених електродвигунах. На пусковому пристрої повинен бути вивішений плакат "Не вмикати — працюють люди!".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При огляді користуйтесь переносною електролампою напругою не вище 12 В з арматурою в захищеному виконанні.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3.12. Про всі недоліки у роботі устаткування, нещасні випадки, що трапилися з Вами або співробітниками, факти порушення технологічного процесу повідомте свого безпосереднього керівника або іншу посадову особу.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 Вимоги безпеки після закінчення роботи.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4.1. Перед зачищенням і прибиранням устаткування необхідно: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4.1.1. Зупинити устаткування кнопкою "Стоп".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4.1.2. Повісити на пускачі табличку "Не вмикати ! Працюють люди !".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4.1.3. Використовувати для очищення тільки спеціальні пристосування.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4.2. При вологому прибиранні устаткування не допускайте попадання води в пускову апаратуру.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4.3. По закінченні очищення та прибирання установіть всі огородження, інструмент і пристосування на встановлені місця.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4.4. Прийняти душ, санодяг скласти в шафу.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4.5. Про усі виявлені порушення в процесі роботи повідомити свого безпосереднього керівника або іншу посадову особу і змінного машиніста.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 Вимоги безпеки в аварійних ситуаціях.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5.1. Аварійною ситуацією є обставини, розвиток яких може призвести до серйозних поломок устаткування, руйнації будівельних конструкцій, пожежам, травмуванню або загибелі людей. Такими ситуаціями на робочому місці машиніста дії можуть бути: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сторонні звуки, удари при роботі устаткування, його підвищена вібрація;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поява напруги на поверхні устаткування;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поява диму, іскріння, загоряння обмоток електродвигунів, електропроводки, пускової апаратури.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5.1.1. При загорянні в конвеєрах, самопливах: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негайно припиніть роботу всього технологічного устаткування цеху;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вимкніть аспіраційну та вентиляційну системи;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розпочніть гасіння наявними засобами пожежогасіння;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сповістити пожежну охорону по тел. 101, керівника підрозділу, підприємства.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При зазначених ознаках обезструмте устаткування і повідомте свого безпосереднього керівника або іншу посадову особу.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5.2. При загорянні електроустаткування використовувати тільки вуглекислотні або порошкові вогнегасники, що знаходяться (зазначити місце).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5.3. Для гасіння інших осередків пожежі користуватися пінними вогнегасниками, що знаходяться (зазначити місце).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5.4. При ситуаціях які безпосередньо загрожують життю і здоров'ю - неконтрольоване горіння, руйнація будівельних конструкцій або інші, покинути цех через евакуаційний вихід.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5.5. Якщо є потерпілі, надавати їм першу медичну допомогу; при необхідності, викликати "швидку допомогу".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5.6. При пожежі викликати пожежну частину і приступити до її гасіння наявними засобами пожежогасіння.</w:t>
      </w:r>
    </w:p>
    <w:p w:rsidR="00000000" w:rsidDel="00000000" w:rsidP="00000000" w:rsidRDefault="00000000" w:rsidRPr="00000000" w14:paraId="0000008B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РОЗРОБИВ: </w:t>
      </w:r>
    </w:p>
    <w:p w:rsidR="00000000" w:rsidDel="00000000" w:rsidP="00000000" w:rsidRDefault="00000000" w:rsidRPr="00000000" w14:paraId="0000008C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І.П. Прізвище</w:t>
        <w:tab/>
        <w:tab/>
        <w:t xml:space="preserve">  </w:t>
        <w:tab/>
        <w:t xml:space="preserve">                 _________________</w:t>
        <w:tab/>
        <w:t xml:space="preserve">             І.П. Прізвище</w:t>
      </w:r>
    </w:p>
    <w:p w:rsidR="00000000" w:rsidDel="00000000" w:rsidP="00000000" w:rsidRDefault="00000000" w:rsidRPr="00000000" w14:paraId="0000008D">
      <w:pPr>
        <w:spacing w:after="120" w:before="0" w:lineRule="auto"/>
        <w:ind w:left="708" w:firstLine="708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 xml:space="preserve">           </w:t>
        <w:tab/>
        <w:tab/>
        <w:t xml:space="preserve">                </w:t>
        <w:tab/>
        <w:t xml:space="preserve">   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УЗГОДЖЕНО: </w:t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Інженер з охорони праці</w:t>
        <w:tab/>
        <w:tab/>
        <w:t xml:space="preserve">   _________________</w:t>
        <w:tab/>
        <w:t xml:space="preserve">             І.П. Прізвище</w:t>
      </w:r>
    </w:p>
    <w:p w:rsidR="00000000" w:rsidDel="00000000" w:rsidP="00000000" w:rsidRDefault="00000000" w:rsidRPr="00000000" w14:paraId="00000090">
      <w:pPr>
        <w:spacing w:after="120" w:before="0" w:lineRule="auto"/>
        <w:ind w:left="708" w:firstLine="708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  <w:t xml:space="preserve">            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(підпис)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576" w:hanging="576"/>
      <w:jc w:val="center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2" w:customStyle="1">
    <w:name w:val="Заголовок 2 Знак"/>
    <w:basedOn w:val="DefaultParagraphFont"/>
    <w:link w:val="Heading2"/>
    <w:uiPriority w:val="9"/>
    <w:rsid w:val="0073733F"/>
    <w:rPr>
      <w:rFonts w:ascii="Times New Roman" w:cs="Times New Roman" w:eastAsia="Times New Roman" w:hAnsi="Times New Roman"/>
      <w:sz w:val="36"/>
      <w:szCs w:val="20"/>
      <w:lang w:eastAsia="ar-SA" w:val="x-none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basedOn w:val="Normal"/>
    <w:uiPriority w:val="99"/>
    <w:semiHidden w:val="1"/>
    <w:unhideWhenUsed w:val="1"/>
    <w:rsid w:val="0073733F"/>
    <w:pPr>
      <w:spacing w:afterAutospacing="1" w:beforeAutospacing="1"/>
    </w:pPr>
    <w:rPr>
      <w:lang w:val="ru-UA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srSvE0HeCKnvshaQLfJSeIBtXg==">CgMxLjA4AHIhMVFwMDV0bld0UDU4ajVjTVlreVpqbWJtM0g5eHcxa1Ux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2023-07-10T12:56:00Z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