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6377.952755905511"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 2026</w:t>
      </w:r>
    </w:p>
    <w:p w:rsidR="00000000" w:rsidDel="00000000" w:rsidP="00000000" w:rsidRDefault="00000000" w:rsidRPr="00000000" w14:paraId="00000006">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INSTRUCTION No. 9-PB</w:t>
        <w:br/>
        <w:t>on fire safety measures in the ventilation room</w:t>
        <w:br/>
        <w:br/>
        <w:t>1. General provisions.</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1.1. This instruction was developed in accordance with NAPB A.01.001-2014 "Rules of fire safety in Ukraine" (hereinafter - the Rules) and establishes fire safety requirements for ventilation premises.</w:t>
        <w:br/>
        <w:t>1.2. The instruction is mandatory for study and implementation by all employees of "Name" LLC (hereinafter - the company) who are in such premises.</w:t>
        <w:br/>
        <w:t>1.3. The head of the enterprise must appoint persons responsible for the fire safety of individual buildings, structures, premises, sites, technological and engineering equipment, as well as for the maintenance and operation of fire protection equipment, by a corresponding order.</w:t>
        <w:br/>
        <w:t>1.4. Responsibilities regarding ensuring fire safety, maintenance and operation of fire protection equipment are provided for in the relevant job instructions, duties, orders, regulations on the unit, etc.</w:t>
        <w:br/>
        <w:t>1.5. For violation of the requirements of this instruction, the guilty persons bear administrative, disciplinary and criminal responsibility according to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8">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Fire safety requirements.</w:t>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2.1. The ventilation room belongs to category "D".</w:t>
        <w:br/>
        <w:t>2.2. Escape routes must be kept clear, not obstructed by anything, and in the event of a fire, ensure the safety of all people during evacuation from the premises. Doors on evacuation routes must open in the direction of exit from buildings (premises). If there are people in the room, the doors of the evacuation exits can only be locked with internal locks that can be easily unlocked.</w:t>
        <w:br/>
        <w:t>2.3. Smoking is allowed only in designated smoking areas, equipped with an urn or ashtray and marked with the appropriate information sign "Smoking area".</w:t>
        <w:br/>
        <w:t>2.4. Ventilation units must meet the fire protection requirements of standards, building codes and other regulatory acts. The electrical equipment of ventilation installations must meet the requirements of the current Rules for the arrangement of electrical installations (PUE).</w:t>
        <w:br/>
        <w:t>2.5. Designs of exhaust devices must prevent the accumulation of fire-hazardous deposits and provide the possibility of their cleaning by fire-safe methods. Cleaning work must be carried out systematically in accordance with technological regulations and recorded in the corresponding log.</w:t>
        <w:br/>
        <w:t>2.6. Premises must be provided with primary firefighting equipment in accordance with the applicable provision standards. primary firefighting equipment should be located near the entrance to the premises.</w:t>
        <w:br/>
        <w:t>2.7. Welding and other fire-hazardous work must be performed only with the issuance of a corresponding order of admission for the performance of temporary hot work.</w:t>
        <w:br/>
        <w:t>2.6. During operation of ventilation systems, it is prohibited to:</w:t>
        <w:br/>
        <w:t>make changes to the elements of the ventilation and air conditioning system that prevent the spread of fire.</w:t>
        <w:br/>
        <w:t>disconnect or remove fire retardant devices;</w:t>
        <w:br/>
        <w:t>burn fat deposits and other combustible substances accumulated in air ducts, umbrellas;</w:t>
        <w:br/>
        <w:t>close exhaust ducts, openings and grates;</w:t>
        <w:br/>
        <w:t>leave the doors of the ventilation chambers open, store various materials and equipment in the chambers;</w:t>
        <w:br/>
        <w:t>use supply-exhaust ducts and channels for removing gases from heating devices, gas columns, boilers and other heating devices;</w:t>
        <w:br/>
        <w:t>store combustible materials or non-combustible materials in combustible packaging close to air ducts and equipment (at a distance of less than 0.5 m);</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allow outsiders into the premises;</w:t>
        <w:br/>
        <w:t>operate electrical equipment that has malfunctions, with damaged or disabled safety and automation devices, as well as in their absence;</w:t>
        <w:br/>
        <w:t>dry work clothes, shoes, other materials on the equipment or in the room;</w:t>
        <w:br/>
        <w:t>store flammable and other combustible liquids and materials indoors.</w:t>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br/>
        <w:t>3. Actions of employees in case of fire.</w:t>
      </w:r>
    </w:p>
    <w:p w:rsidR="00000000" w:rsidDel="00000000" w:rsidP="00000000" w:rsidRDefault="00000000" w:rsidRPr="00000000" w14:paraId="0000000C">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3.1. In case of detection of signs of fire (burning), each employee is obliged to:</w:t>
        <w:br/>
        <w:t xml:space="preserve">immediately notify the fire and rescue service at 101. At the same time, it is necessary to name the location of the facility, indicate the number of floors of the building, the place of the fire, the situation at the time of the fire, the presence of people, and also give your surname; </w:t>
        <w:br/>
        <w:t xml:space="preserve">take (if possible) measures to evacuate people, extinguish (localize) the fire with primary firefighting equipment and preserve property; </w:t>
        <w:br/>
        <w:t>report the fire to the administration of the enterprise or the corresponding competent official and (or) the person on duty at the facility;</w:t>
        <w:br/>
        <w:t>turn off, if necessary, electrical equipment and ventilation;</w:t>
        <w:br/>
        <w:t xml:space="preserve">if necessary, call other emergency and rescue services; </w:t>
        <w:br/>
        <w:t xml:space="preserve">in the absence of representatives of the enterprise's administration, in the event of the arrival of fire and rescue units, organize their meeting and provide guidance and other assistance in the process of extinguishing the fire. </w:t>
        <w:br/>
        <w:t>3.2. Telephone numbers of emergency and rescue services: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p>
    <w:p w:rsidR="00000000" w:rsidDel="00000000" w:rsidP="00000000" w:rsidRDefault="00000000" w:rsidRPr="00000000" w14:paraId="0000000D">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101 – fire and rescue service;</w:t>
        <w:br/>
        <w:t>102 – National Police;</w:t>
        <w:br/>
        <w:t>103 – emergency medical service;</w:t>
        <w:br/>
        <w:t>104 - emergency gas service.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br w:type="textWrapping"/>
      </w:r>
    </w:p>
    <w:p w:rsidR="00000000" w:rsidDel="00000000" w:rsidP="00000000" w:rsidRDefault="00000000" w:rsidRPr="00000000" w14:paraId="0000000F">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DEVELOPED BY:</w:t>
      </w:r>
      <w:r w:rsidDel="00000000" w:rsidR="00000000" w:rsidRPr="00000000">
        <w:rPr>
          <w:rtl w:val="0"/>
        </w:rPr>
      </w:r>
    </w:p>
    <w:p w:rsidR="00000000" w:rsidDel="00000000" w:rsidP="00000000" w:rsidRDefault="00000000" w:rsidRPr="00000000" w14:paraId="00000010">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11">
      <w:pPr>
        <w:spacing w:after="120" w:lineRule="auto"/>
        <w:ind w:left="4251.968503937007"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7oqmc+fSsWN9Sk2Ctv5q/UBhg==">CgMxLjA4AHIhMUZ6bGZBWHVNT21hYlFxNEU2cEZWcVg3cEhZRmx2eVJt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2021-04-08T07:45:00Z</dcterms:created>
  <dc:creator>Автор</dc:creator>
</cp:coreProperties>
</file>