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0" w:lineRule="auto"/>
        <w:jc w:val="center"/>
        <w:rPr>
          <w:rFonts w:ascii="Calibri" w:cs="Calibri" w:eastAsia="Calibri" w:hAnsi="Calibri"/>
        </w:rPr>
      </w:pPr>
      <w:r w:rsidDel="00000000" w:rsidR="00000000" w:rsidRPr="00000000">
        <w:rPr>
          <w:rFonts w:ascii="Calibri" w:cs="Calibri" w:eastAsia="Calibri" w:hAnsi="Calibri"/>
          <w:b w:val="1"/>
          <w:bCs w:val="1"/>
          <w:color w:val="000000"/>
          <w:sz w:val="44"/>
          <w:szCs w:val="44"/>
          <w:rtl w:val="0"/>
        </w:rPr>
        <w:t>"Name" LLC</w:t>
      </w:r>
      <w:r w:rsidDel="00000000" w:rsidR="00000000" w:rsidRPr="00000000">
        <w:rPr>
          <w:rtl w:val="0"/>
        </w:rPr>
      </w:r>
    </w:p>
    <w:p w:rsidR="00000000" w:rsidDel="00000000" w:rsidP="00000000" w:rsidRDefault="00000000" w:rsidRPr="00000000" w14:paraId="00000002">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3">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4">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5">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6">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7">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8">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9">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A">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Regulations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about the Occupational Health and Safety Service</w:t>
      </w:r>
    </w:p>
    <w:p w:rsidR="00000000" w:rsidDel="00000000" w:rsidP="00000000" w:rsidRDefault="00000000" w:rsidRPr="00000000" w14:paraId="0000000C">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D">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E">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F">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0">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1">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2">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3">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4">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5">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6">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 xml:space="preserve">2026</w:t>
      </w:r>
    </w:p>
    <w:p w:rsidR="00000000" w:rsidDel="00000000" w:rsidP="00000000" w:rsidRDefault="00000000" w:rsidRPr="00000000" w14:paraId="00000017">
      <w:pPr>
        <w:shd w:fill="ffffff" w:val="clear"/>
        <w:spacing w:after="120" w:before="0" w:lineRule="auto"/>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0"/>
          <w:szCs w:val="20"/>
          <w:rtl w:val="0"/>
        </w:rPr>
        <w:t>APPROVED:</w:t>
      </w:r>
    </w:p>
    <w:p w:rsidR="00000000" w:rsidDel="00000000" w:rsidP="00000000" w:rsidRDefault="00000000" w:rsidRPr="00000000" w14:paraId="00000018">
      <w:pPr>
        <w:shd w:fill="ffffff" w:val="clear"/>
        <w:spacing w:after="120" w:before="0" w:lineRule="auto"/>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By order of the director</w:t>
      </w:r>
    </w:p>
    <w:p w:rsidR="00000000" w:rsidDel="00000000" w:rsidP="00000000" w:rsidRDefault="00000000" w:rsidRPr="00000000" w14:paraId="00000019">
      <w:pPr>
        <w:shd w:fill="ffffff" w:val="clear"/>
        <w:spacing w:after="120" w:before="0" w:lineRule="auto"/>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"Name" LLC</w:t>
      </w:r>
    </w:p>
    <w:p w:rsidR="00000000" w:rsidDel="00000000" w:rsidP="00000000" w:rsidRDefault="00000000" w:rsidRPr="00000000" w14:paraId="0000001A">
      <w:pPr>
        <w:shd w:fill="ffffff" w:val="clear"/>
        <w:spacing w:after="120" w:lineRule="auto"/>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from "__" ________ 2026</w:t>
      </w:r>
    </w:p>
    <w:p w:rsidR="00000000" w:rsidDel="00000000" w:rsidP="00000000" w:rsidRDefault="00000000" w:rsidRPr="00000000" w14:paraId="0000001B">
      <w:pPr>
        <w:shd w:fill="ffffff" w:val="clear"/>
        <w:spacing w:after="120" w:lineRule="auto"/>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 _____</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REGULATIONS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about the Occupational Health and Safety Service</w:t>
      </w:r>
    </w:p>
    <w:p w:rsidR="00000000" w:rsidDel="00000000" w:rsidP="00000000" w:rsidRDefault="00000000" w:rsidRPr="00000000" w14:paraId="00000020">
      <w:pPr>
        <w:spacing w:after="120" w:before="0" w:lineRule="auto"/>
        <w:ind w:firstLine="567"/>
        <w:jc w:val="both"/>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21">
      <w:pPr>
        <w:spacing w:after="120" w:before="0" w:lineRule="auto"/>
        <w:jc w:val="center"/>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1. General provisions.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 These Regulations on the Occupational Health and Safety Service (hereinafter, the Regulations) establish the procedure for creating and operating the Occupational Health and Safety Service of "Name" LLC (hereinafter, the company) and define the rights, duties and responsibilities of its specialists.</w:t>
      </w:r>
    </w:p>
    <w:p w:rsidR="00000000" w:rsidDel="00000000" w:rsidP="00000000" w:rsidRDefault="00000000" w:rsidRPr="00000000" w14:paraId="00000023">
      <w:pPr>
        <w:spacing w:after="120" w:before="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1.2. The regulation is an element of the occupational health and safety management system (OHSMS) of the enterprise.</w:t>
      </w:r>
      <w:r w:rsidDel="00000000" w:rsidR="00000000" w:rsidRPr="00000000">
        <w:rPr>
          <w:rFonts w:ascii="Calibri" w:cs="Calibri" w:eastAsia="Calibri" w:hAnsi="Calibri"/>
          <w:sz w:val="24"/>
          <w:szCs w:val="24"/>
          <w:rtl w:val="0"/>
        </w:rPr>
      </w:r>
      <w:r w:rsidDel="00000000" w:rsidR="00000000" w:rsidRPr="00000000">
        <w:rPr>
          <w:rtl w:val="0"/>
        </w:rPr>
      </w:r>
    </w:p>
    <w:p w:rsidR="00000000" w:rsidDel="00000000" w:rsidP="00000000" w:rsidRDefault="00000000" w:rsidRPr="00000000" w14:paraId="00000024">
      <w:pPr>
        <w:spacing w:after="120" w:before="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1.3. These Regulations are intended to establish a continuous system for monitoring occupational health and safety conditions at the company.</w:t>
      </w:r>
    </w:p>
    <w:p w:rsidR="00000000" w:rsidDel="00000000" w:rsidP="00000000" w:rsidRDefault="00000000" w:rsidRPr="00000000" w14:paraId="00000025">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1.4. All structural units of the company must comply with these Regulations.</w:t>
      </w:r>
      <w:r w:rsidDel="00000000" w:rsidR="00000000" w:rsidRPr="00000000">
        <w:rPr>
          <w:rtl w:val="0"/>
        </w:rPr>
      </w:r>
    </w:p>
    <w:p w:rsidR="00000000" w:rsidDel="00000000" w:rsidP="00000000" w:rsidRDefault="00000000" w:rsidRPr="00000000" w14:paraId="00000026">
      <w:pPr>
        <w:spacing w:after="120" w:before="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1.5. The company head and the company's Occupational Health and Safety Service shall monitor compliance with these Regulations. </w:t>
      </w:r>
      <w:r w:rsidDel="00000000" w:rsidR="00000000" w:rsidRPr="00000000">
        <w:rPr>
          <w:rFonts w:ascii="Calibri" w:cs="Calibri" w:eastAsia="Calibri" w:hAnsi="Calibri"/>
          <w:sz w:val="24"/>
          <w:szCs w:val="24"/>
          <w:rtl w:val="0"/>
        </w:rPr>
      </w:r>
      <w:r w:rsidDel="00000000" w:rsidR="00000000" w:rsidRPr="00000000">
        <w:rPr>
          <w:rFonts w:ascii="Calibri" w:cs="Calibri" w:eastAsia="Calibri" w:hAnsi="Calibri"/>
          <w:color w:val="000000"/>
          <w:sz w:val="24"/>
          <w:szCs w:val="24"/>
          <w:rtl w:val="0"/>
        </w:rPr>
      </w:r>
    </w:p>
    <w:p w:rsidR="00000000" w:rsidDel="00000000" w:rsidP="00000000" w:rsidRDefault="00000000" w:rsidRPr="00000000" w14:paraId="00000027">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1.6. The workforce shall exercise public oversight of compliance with these Regulations through its elected employee representatives or, where present, trade unions acting through their elected bodies and representatives (public inspectors). </w:t>
      </w:r>
      <w:r w:rsidDel="00000000" w:rsidR="00000000" w:rsidRPr="00000000">
        <w:rPr>
          <w:rFonts w:ascii="Calibri" w:cs="Calibri" w:eastAsia="Calibri" w:hAnsi="Calibri"/>
          <w:color w:val="000000"/>
          <w:sz w:val="24"/>
          <w:szCs w:val="24"/>
          <w:rtl w:val="0"/>
        </w:rPr>
      </w:r>
      <w:r w:rsidDel="00000000" w:rsidR="00000000" w:rsidRPr="00000000">
        <w:rPr>
          <w:rFonts w:ascii="Calibri" w:cs="Calibri" w:eastAsia="Calibri" w:hAnsi="Calibri"/>
          <w:sz w:val="24"/>
          <w:szCs w:val="24"/>
          <w:rtl w:val="0"/>
        </w:rPr>
      </w:r>
    </w:p>
    <w:p w:rsidR="00000000" w:rsidDel="00000000" w:rsidP="00000000" w:rsidRDefault="00000000" w:rsidRPr="00000000" w14:paraId="00000028">
      <w:pPr>
        <w:spacing w:after="120" w:before="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29">
      <w:pPr>
        <w:spacing w:after="120" w:before="0" w:lineRule="auto"/>
        <w:jc w:val="center"/>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2. Regulatory references.</w:t>
      </w:r>
    </w:p>
    <w:p w:rsidR="00000000" w:rsidDel="00000000" w:rsidP="00000000" w:rsidRDefault="00000000" w:rsidRPr="00000000" w14:paraId="0000002A">
      <w:pPr>
        <w:spacing w:after="120" w:before="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2.1. These Regulations shall apply insofar as they do not conflict with applicable Ukrainian law.</w:t>
      </w:r>
    </w:p>
    <w:p w:rsidR="00000000" w:rsidDel="00000000" w:rsidP="00000000" w:rsidRDefault="00000000" w:rsidRPr="00000000" w14:paraId="0000002B">
      <w:pPr>
        <w:spacing w:after="120" w:before="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2.2. These Regulations have been developed with due regard to the following regulatory documents:</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Law of Ukraine "On occupational health and safety";</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Code of Labor Laws of Ukraine;</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"Model Regulations on the Occupational Health and Safety Service", approved by Order No. 255 of the State Committee of Ukraine for occupational health and safety Supervision dated 13 October 2026.</w:t>
      </w:r>
    </w:p>
    <w:p w:rsidR="00000000" w:rsidDel="00000000" w:rsidP="00000000" w:rsidRDefault="00000000" w:rsidRPr="00000000" w14:paraId="0000002F">
      <w:pPr>
        <w:spacing w:after="120" w:before="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30">
      <w:pPr>
        <w:spacing w:after="120" w:before="0" w:lineRule="auto"/>
        <w:jc w:val="center"/>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3. Procedure for Establishing and Operating the Occupational Health and Safety Service</w:t>
      </w:r>
    </w:p>
    <w:p w:rsidR="00000000" w:rsidDel="00000000" w:rsidP="00000000" w:rsidRDefault="00000000" w:rsidRPr="00000000" w14:paraId="00000031">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b w:val="0"/>
          <w:bCs w:val="0"/>
          <w:color w:val="000000"/>
          <w:sz w:val="24"/>
          <w:szCs w:val="24"/>
          <w:rtl w:val="0"/>
        </w:rPr>
        <w:t>3.1. The Occupational Health and Safety Service (hereinafter, the Occupational Health and Safety Service) is established at the company to organize legal, organizational and technical, occupational hygiene, socioeconomic, and preventive healthcare measures aimed at preventing occupational accidents, occupational diseases and incidents during work activities.</w:t>
      </w:r>
      <w:r w:rsidDel="00000000" w:rsidR="00000000" w:rsidRPr="00000000">
        <w:rPr>
          <w:rFonts w:ascii="Calibri" w:cs="Calibri" w:eastAsia="Calibri" w:hAnsi="Calibri"/>
          <w:color w:val="000000"/>
          <w:sz w:val="24"/>
          <w:szCs w:val="24"/>
          <w:rtl w:val="0"/>
        </w:rPr>
      </w:r>
      <w:r w:rsidDel="00000000" w:rsidR="00000000" w:rsidRPr="00000000">
        <w:rPr>
          <w:rFonts w:ascii="Calibri" w:cs="Calibri" w:eastAsia="Calibri" w:hAnsi="Calibri"/>
          <w:sz w:val="24"/>
          <w:szCs w:val="24"/>
          <w:rtl w:val="0"/>
        </w:rPr>
      </w:r>
      <w:r w:rsidDel="00000000" w:rsidR="00000000" w:rsidRPr="00000000">
        <w:rPr>
          <w:rFonts w:ascii="Calibri" w:cs="Calibri" w:eastAsia="Calibri" w:hAnsi="Calibri"/>
          <w:color w:val="000000"/>
          <w:sz w:val="24"/>
          <w:szCs w:val="24"/>
          <w:rtl w:val="0"/>
        </w:rPr>
      </w:r>
      <w:r w:rsidDel="00000000" w:rsidR="00000000" w:rsidRPr="00000000">
        <w:rPr>
          <w:rFonts w:ascii="Calibri" w:cs="Calibri" w:eastAsia="Calibri" w:hAnsi="Calibri"/>
          <w:sz w:val="24"/>
          <w:szCs w:val="24"/>
          <w:rtl w:val="0"/>
        </w:rPr>
      </w:r>
    </w:p>
    <w:p w:rsidR="00000000" w:rsidDel="00000000" w:rsidP="00000000" w:rsidRDefault="00000000" w:rsidRPr="00000000" w14:paraId="00000032">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3.2. At the company, the Occupational Health and Safety Service is represented by a part-time occupational health and safety engineer.</w:t>
      </w:r>
    </w:p>
    <w:p w:rsidR="00000000" w:rsidDel="00000000" w:rsidP="00000000" w:rsidRDefault="00000000" w:rsidRPr="00000000" w14:paraId="00000033">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3.3. The company shall pay for the Occupational Health and Safety Service specialist's training and knowledge testing, which shall be conducted in accordance with Ukrainian law before the specialist begins performing their duties and every three years thereafter.</w:t>
      </w:r>
    </w:p>
    <w:p w:rsidR="00000000" w:rsidDel="00000000" w:rsidP="00000000" w:rsidRDefault="00000000" w:rsidRPr="00000000" w14:paraId="00000034">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3.4. In their work, Initials, Surname shall be guided by applicable Ukrainian law, the company’s Occupational Health and Safety Management System Regulations, state occupational health and safety regulations (NPAOP), and duly approved internal company regulations.</w:t>
      </w:r>
    </w:p>
    <w:p w:rsidR="00000000" w:rsidDel="00000000" w:rsidP="00000000" w:rsidRDefault="00000000" w:rsidRPr="00000000" w14:paraId="00000035">
      <w:pPr>
        <w:shd w:fill="ffffff" w:val="clear"/>
        <w:spacing w:after="120" w:before="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3.5. Initials, Surname shall perform their duties in accordance with work plans (schedules) approved by the company head. </w:t>
      </w:r>
    </w:p>
    <w:p w:rsidR="00000000" w:rsidDel="00000000" w:rsidP="00000000" w:rsidRDefault="00000000" w:rsidRPr="00000000" w14:paraId="00000036">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3.6. The company head shall ensure that the Occupational Health and Safety Service specialist's workplace is properly organized for the performance of their duties and is equipped with the necessary office equipment, furniture, communications equipment, and other required resources.</w:t>
      </w:r>
    </w:p>
    <w:p w:rsidR="00000000" w:rsidDel="00000000" w:rsidP="00000000" w:rsidRDefault="00000000" w:rsidRPr="00000000" w14:paraId="00000037">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3.7. Initials, Surname may not be assigned functions or tasks not provided for by the Law of Ukraine "On occupational health and safety", these Regulations, or the company’s OHSMS.</w:t>
      </w:r>
    </w:p>
    <w:p w:rsidR="00000000" w:rsidDel="00000000" w:rsidP="00000000" w:rsidRDefault="00000000" w:rsidRPr="00000000" w14:paraId="00000038">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3.8. The Occupational Health and Safety Service may be dissolved only if the company is liquidated or ceases to use hired labour.</w:t>
      </w:r>
    </w:p>
    <w:p w:rsidR="00000000" w:rsidDel="00000000" w:rsidP="00000000" w:rsidRDefault="00000000" w:rsidRPr="00000000" w14:paraId="00000039">
      <w:pPr>
        <w:shd w:fill="ffffff" w:val="clear"/>
        <w:spacing w:after="120" w:before="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A">
      <w:pPr>
        <w:shd w:fill="ffffff" w:val="clear"/>
        <w:spacing w:after="120" w:before="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4. Tasks of the Occupational Health and Safety Service</w:t>
      </w:r>
    </w:p>
    <w:p w:rsidR="00000000" w:rsidDel="00000000" w:rsidP="00000000" w:rsidRDefault="00000000" w:rsidRPr="00000000" w14:paraId="0000003B">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4.1. Develop an effective occupational health and safety management system (OHSMS) at the company; promote continuous improvement in this area by every structural unit and employee; and provide professional support for the company head's decisions on these matters.</w:t>
      </w:r>
    </w:p>
    <w:p w:rsidR="00000000" w:rsidDel="00000000" w:rsidP="00000000" w:rsidRDefault="00000000" w:rsidRPr="00000000" w14:paraId="0000003C">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4.2. Organization of preventive measures aimed at eliminating harmful and dangerous production factors, preventing accidents at work, occupational diseases, accidents, fires and other cases of threat to the life or health of employees.</w:t>
      </w:r>
    </w:p>
    <w:p w:rsidR="00000000" w:rsidDel="00000000" w:rsidP="00000000" w:rsidRDefault="00000000" w:rsidRPr="00000000" w14:paraId="0000003D">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4.3. Studying and promoting the introduction of scientific and technical achievements, progressive and safe technologies, modern collective and personal protective equipment of workers into production.</w:t>
      </w:r>
    </w:p>
    <w:p w:rsidR="00000000" w:rsidDel="00000000" w:rsidP="00000000" w:rsidRDefault="00000000" w:rsidRPr="00000000" w14:paraId="0000003E">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4.4. Control over compliance by employees with the requirements of laws and other occupational health and safety laws and regulations, as well as normative acts on occupational health and safety operating within the enterprise.</w:t>
      </w:r>
    </w:p>
    <w:p w:rsidR="00000000" w:rsidDel="00000000" w:rsidP="00000000" w:rsidRDefault="00000000" w:rsidRPr="00000000" w14:paraId="0000003F">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4.5. Informing and providing explanations to employees of the enterprise on occupational health and safety.</w:t>
      </w:r>
    </w:p>
    <w:p w:rsidR="00000000" w:rsidDel="00000000" w:rsidP="00000000" w:rsidRDefault="00000000" w:rsidRPr="00000000" w14:paraId="00000040">
      <w:pPr>
        <w:shd w:fill="ffffff" w:val="clear"/>
        <w:spacing w:after="120" w:before="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1">
      <w:pPr>
        <w:shd w:fill="ffffff" w:val="clear"/>
        <w:spacing w:after="120" w:before="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5. Functions of the Occupational Health and Safety Service.</w:t>
      </w:r>
    </w:p>
    <w:p w:rsidR="00000000" w:rsidDel="00000000" w:rsidP="00000000" w:rsidRDefault="00000000" w:rsidRPr="00000000" w14:paraId="00000042">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5.1. Development together with other units of the enterprise of comprehensive measures to achieve the established standards and increase the existing level of occupational health and safety, plans, programs to improve working conditions, prevention of occupational injuries, occupational diseases, provision of organizational and methodological assistance in the implementation of planned measures.</w:t>
      </w:r>
    </w:p>
    <w:p w:rsidR="00000000" w:rsidDel="00000000" w:rsidP="00000000" w:rsidRDefault="00000000" w:rsidRPr="00000000" w14:paraId="00000043">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5.2. Preparation of draft orders on occupational health and safety issues and submitting them to the head of the enterprise for consideration.</w:t>
      </w:r>
    </w:p>
    <w:p w:rsidR="00000000" w:rsidDel="00000000" w:rsidP="00000000" w:rsidRDefault="00000000" w:rsidRPr="00000000" w14:paraId="00000044">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5.3. Carrying out, together with representatives of other structural divisions and with the participation of representatives of the enterprise's trade union or, in its absence, employee representatives for occupational health and safety (if they are elected), inspections of employees' compliance with the requirements of occupational health and safety laws and regulations. </w:t>
      </w:r>
    </w:p>
    <w:p w:rsidR="00000000" w:rsidDel="00000000" w:rsidP="00000000" w:rsidRDefault="00000000" w:rsidRPr="00000000" w14:paraId="00000045">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5.4. Compilation (if necessary) of reports on occupational health and safety.</w:t>
      </w:r>
    </w:p>
    <w:p w:rsidR="00000000" w:rsidDel="00000000" w:rsidP="00000000" w:rsidRDefault="00000000" w:rsidRPr="00000000" w14:paraId="00000046">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5.5. Conducting induction briefing on occupational health and safety issues with employees.</w:t>
      </w:r>
    </w:p>
    <w:p w:rsidR="00000000" w:rsidDel="00000000" w:rsidP="00000000" w:rsidRDefault="00000000" w:rsidRPr="00000000" w14:paraId="00000047">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5.6. Keeping records and conducting an analysis of the causes of occupational injuries, occupational diseases, accidents at work, and the damage caused by them.</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5.7. Ensuring the proper preparation and storage of documentation on occupational health and safety issues, as well as its timely transfer to the archive for long-term storage in accordance with the established procedure.</w:t>
      </w:r>
    </w:p>
    <w:p w:rsidR="00000000" w:rsidDel="00000000" w:rsidP="00000000" w:rsidRDefault="00000000" w:rsidRPr="00000000" w14:paraId="00000049">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5.8. Compilation with the participation of the heads of the structural subdivisions of the enterprise of lists of professions, positions and types of work for which occupational health and safety instructions operating within the enterprise should be developed, providing methodological assistance during their development. </w:t>
      </w:r>
    </w:p>
    <w:p w:rsidR="00000000" w:rsidDel="00000000" w:rsidP="00000000" w:rsidRDefault="00000000" w:rsidRPr="00000000" w14:paraId="0000004A">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5.9. Informing employees about the main requirements of laws, other laws, regulations and internal occupational health and safety rules that are in force within the enterprise.</w:t>
      </w:r>
    </w:p>
    <w:p w:rsidR="00000000" w:rsidDel="00000000" w:rsidP="00000000" w:rsidRDefault="00000000" w:rsidRPr="00000000" w14:paraId="0000004B">
      <w:pPr>
        <w:widowControl w:val="0"/>
        <w:shd w:fill="ffffff" w:val="clear"/>
        <w:spacing w:after="120" w:before="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5.10. Consideration of the following:</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questions about confirmation of the existence of a dangerous industrial situation, which caused the employee's refusal to perform the assigned work, in accordance with the legislation (if necessary);</w:t>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letters, statements, complaints of employees concerning compliance with occupational health and safety legislation.</w:t>
      </w:r>
    </w:p>
    <w:p w:rsidR="00000000" w:rsidDel="00000000" w:rsidP="00000000" w:rsidRDefault="00000000" w:rsidRPr="00000000" w14:paraId="0000004E">
      <w:pPr>
        <w:shd w:fill="ffffff" w:val="clear"/>
        <w:spacing w:after="120" w:before="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5.11. Organization of the following:</w:t>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provision of units with regulatory acts on occupational health and safety and occupational health and safety acts operating within the enterprise, manuals, training materials on these issues; </w:t>
      </w:r>
    </w:p>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work of the occupational health and safety office (if available), preparation of information stands, occupational health and safety corners, etc.;</w:t>
      </w:r>
    </w:p>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meetings, seminars, competitions, etc. on occupational health and safety issues;</w:t>
      </w:r>
    </w:p>
    <w:p w:rsidR="00000000" w:rsidDel="00000000" w:rsidP="00000000" w:rsidRDefault="00000000" w:rsidRPr="00000000" w14:paraId="000000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20" w:before="0" w:line="24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propaganda on occupational health and safety issues using informational means. </w:t>
      </w:r>
      <w:r w:rsidDel="00000000" w:rsidR="00000000" w:rsidRPr="00000000">
        <w:rPr>
          <w:rtl w:val="0"/>
        </w:rPr>
      </w:r>
    </w:p>
    <w:p w:rsidR="00000000" w:rsidDel="00000000" w:rsidP="00000000" w:rsidRDefault="00000000" w:rsidRPr="00000000" w14:paraId="00000053">
      <w:pPr>
        <w:shd w:fill="ffffff" w:val="clear"/>
        <w:spacing w:after="120" w:before="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5.12. Participation in such activities:</w:t>
      </w:r>
    </w:p>
    <w:p w:rsidR="00000000" w:rsidDel="00000000" w:rsidP="00000000" w:rsidRDefault="00000000" w:rsidRPr="00000000" w14:paraId="000000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investigation of accidents, occupational diseases and accidents at work, respectively, in accordance with the procedure established by the current legislation of Ukraine;</w:t>
      </w:r>
    </w:p>
    <w:p w:rsidR="00000000" w:rsidDel="00000000" w:rsidP="00000000" w:rsidRDefault="00000000" w:rsidRPr="00000000" w14:paraId="0000005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drawing up a sanitary and hygienic description of the working conditions of employees undergoing examination for the presence of occupational diseases (poisoning);</w:t>
      </w:r>
    </w:p>
    <w:p w:rsidR="00000000" w:rsidDel="00000000" w:rsidP="00000000" w:rsidRDefault="00000000" w:rsidRPr="00000000" w14:paraId="000000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conducting an internal audit of the state of occupational health and safety;</w:t>
      </w:r>
    </w:p>
    <w:p w:rsidR="00000000" w:rsidDel="00000000" w:rsidP="00000000" w:rsidRDefault="00000000" w:rsidRPr="00000000" w14:paraId="000000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work of the commission for attestation of workplaces for compliance with regulatory acts on occupational health and safety;</w:t>
      </w:r>
    </w:p>
    <w:p w:rsidR="00000000" w:rsidDel="00000000" w:rsidP="00000000" w:rsidRDefault="00000000" w:rsidRPr="00000000" w14:paraId="000000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development of regulations, instructions, and other normative acts on occupational health and safety that apply within the enterprise, as well as development of the "occupational health and safety" section of the collective agreement (if it exists);</w:t>
      </w:r>
    </w:p>
    <w:p w:rsidR="00000000" w:rsidDel="00000000" w:rsidP="00000000" w:rsidRDefault="00000000" w:rsidRPr="00000000" w14:paraId="000000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compilation of lists of professions and positions, according to which employees must undergo mandatory preliminary and periodic medical examinations;</w:t>
      </w:r>
    </w:p>
    <w:p w:rsidR="00000000" w:rsidDel="00000000" w:rsidP="00000000" w:rsidRDefault="00000000" w:rsidRPr="00000000" w14:paraId="000000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organization of training on occupational health and safety issues;</w:t>
      </w:r>
    </w:p>
    <w:p w:rsidR="00000000" w:rsidDel="00000000" w:rsidP="00000000" w:rsidRDefault="00000000" w:rsidRPr="00000000" w14:paraId="000000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work of the knowledge assessment commission on occupational health and safety issues (in the case of training on occupational health and safety issues at the enterprise).</w:t>
      </w:r>
    </w:p>
    <w:p w:rsidR="00000000" w:rsidDel="00000000" w:rsidP="00000000" w:rsidRDefault="00000000" w:rsidRPr="00000000" w14:paraId="0000005C">
      <w:pPr>
        <w:shd w:fill="ffffff" w:val="clear"/>
        <w:spacing w:after="120" w:before="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5.13. Control of the following:</w:t>
      </w:r>
    </w:p>
    <w:p w:rsidR="00000000" w:rsidDel="00000000" w:rsidP="00000000" w:rsidRDefault="00000000" w:rsidRPr="00000000" w14:paraId="0000005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implementation of measures provided for by programs, plans for improving the state of safety, occupational hygiene and the industrial environment, the collective agreement and measures aimed at eliminating the causes of accidents and occupational diseases and accidents at work;</w:t>
      </w:r>
    </w:p>
    <w:p w:rsidR="00000000" w:rsidDel="00000000" w:rsidP="00000000" w:rsidRDefault="00000000" w:rsidRPr="00000000" w14:paraId="0000005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carrying out identification and declaration of safety of high-hazard facilities;</w:t>
      </w:r>
    </w:p>
    <w:p w:rsidR="00000000" w:rsidDel="00000000" w:rsidP="00000000" w:rsidRDefault="00000000" w:rsidRPr="00000000" w14:paraId="000000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availability of occupational health and safety instructions in the enterprise's structural units, as well as the timely introduction of necessary changes and additions to them;</w:t>
      </w:r>
    </w:p>
    <w:p w:rsidR="00000000" w:rsidDel="00000000" w:rsidP="00000000" w:rsidRDefault="00000000" w:rsidRPr="00000000" w14:paraId="0000006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timely conduct of the necessary tests and technical inspections of the equipment;</w:t>
      </w:r>
    </w:p>
    <w:p w:rsidR="00000000" w:rsidDel="00000000" w:rsidP="00000000" w:rsidRDefault="00000000" w:rsidRPr="00000000" w14:paraId="0000006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state of safety and protective devices, ventilation systems;</w:t>
      </w:r>
    </w:p>
    <w:p w:rsidR="00000000" w:rsidDel="00000000" w:rsidP="00000000" w:rsidRDefault="00000000" w:rsidRPr="00000000" w14:paraId="0000006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timely conduct of occupational health and safety training and briefings;</w:t>
      </w:r>
    </w:p>
    <w:p w:rsidR="00000000" w:rsidDel="00000000" w:rsidP="00000000" w:rsidRDefault="00000000" w:rsidRPr="00000000" w14:paraId="0000006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timely provision of workers with protective clothing, safety footwear, means of individual and collective protection, detergents and disinfectants;</w:t>
      </w:r>
    </w:p>
    <w:p w:rsidR="00000000" w:rsidDel="00000000" w:rsidP="00000000" w:rsidRDefault="00000000" w:rsidRPr="00000000" w14:paraId="0000006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providing employees with proper sanitary and hygienic and sanitary and household conditions;</w:t>
      </w:r>
    </w:p>
    <w:p w:rsidR="00000000" w:rsidDel="00000000" w:rsidP="00000000" w:rsidRDefault="00000000" w:rsidRPr="00000000" w14:paraId="0000006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timely and correct provision of benefits and compensation to employees for difficult and harmful working conditions, providing them with medical and preventive nutrition, milk or other equivalent food products, provision of paid breaks for sanitary and health purposes, etc. in accordance with the requirements of the current legislation of Ukraine;</w:t>
      </w:r>
    </w:p>
    <w:p w:rsidR="00000000" w:rsidDel="00000000" w:rsidP="00000000" w:rsidRDefault="00000000" w:rsidRPr="00000000" w14:paraId="0000006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maintenance of the territory of the enterprise, internal roads and footpaths in a safe and proper condition;</w:t>
      </w:r>
    </w:p>
    <w:p w:rsidR="00000000" w:rsidDel="00000000" w:rsidP="00000000" w:rsidRDefault="00000000" w:rsidRPr="00000000" w14:paraId="0000006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organization of workplaces in accordance with occupational health and safety regulations;</w:t>
      </w:r>
      <w:r w:rsidDel="00000000" w:rsidR="00000000" w:rsidRPr="00000000">
        <w:rPr>
          <w:rFonts w:ascii="Calibri" w:cs="Calibri" w:eastAsia="Calibri" w:hAnsi="Calibri"/>
          <w:b w:val="0"/>
          <w:bCs w:val="0"/>
          <w:i w:val="0"/>
          <w:iCs w:val="0"/>
          <w:smallCaps w:val="1"/>
          <w:strike w:val="0"/>
          <w:color w:val="000000"/>
          <w:sz w:val="24"/>
          <w:szCs w:val="24"/>
          <w:u w:val="none"/>
          <w:shd w:fill="auto" w:val="clear"/>
          <w:vertAlign w:val="baseline"/>
          <w:rtl w:val="0"/>
        </w:rPr>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using the targeted funds allocated for the implementation of comprehensive measures to achieve the established standards and increase the existing level of occupational health and safety;</w:t>
      </w:r>
    </w:p>
    <w:p w:rsidR="00000000" w:rsidDel="00000000" w:rsidP="00000000" w:rsidRDefault="00000000" w:rsidRPr="00000000" w14:paraId="0000006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employment of women, disabled persons and persons under the age of 18, in accordance with the current legislation of Ukraine;</w:t>
      </w:r>
    </w:p>
    <w:p w:rsidR="00000000" w:rsidDel="00000000" w:rsidP="00000000" w:rsidRDefault="00000000" w:rsidRPr="00000000" w14:paraId="0000006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execution of the binding instructions issued by state supervisory authorities in the field of occupational health and safety and submission of an insurance expert on occupational health and safety;</w:t>
      </w:r>
    </w:p>
    <w:p w:rsidR="00000000" w:rsidDel="00000000" w:rsidP="00000000" w:rsidRDefault="00000000" w:rsidRPr="00000000" w14:paraId="0000006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timely conduct of preliminary (at the time of hiring) and periodic (during employment) medical examinations of employees engaged in heavy work, work with harmful or dangerous working conditions or those where there is a need for professional selection, annual mandatory medical examinations of persons under the age of 21.</w:t>
      </w:r>
    </w:p>
    <w:p w:rsidR="00000000" w:rsidDel="00000000" w:rsidP="00000000" w:rsidRDefault="00000000" w:rsidRPr="00000000" w14:paraId="0000006C">
      <w:pPr>
        <w:shd w:fill="ffffff" w:val="clear"/>
        <w:spacing w:after="120" w:before="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D">
      <w:pPr>
        <w:shd w:fill="ffffff" w:val="clear"/>
        <w:spacing w:after="120" w:before="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6. Rights of employees of the Occupational Health and Safety Service.</w:t>
      </w:r>
    </w:p>
    <w:p w:rsidR="00000000" w:rsidDel="00000000" w:rsidP="00000000" w:rsidRDefault="00000000" w:rsidRPr="00000000" w14:paraId="0000006E">
      <w:pPr>
        <w:shd w:fill="ffffff" w:val="clear"/>
        <w:spacing w:after="120" w:before="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6.1. Initials, Surname shall have the right to:</w:t>
      </w:r>
    </w:p>
    <w:p w:rsidR="00000000" w:rsidDel="00000000" w:rsidP="00000000" w:rsidRDefault="00000000" w:rsidRPr="00000000" w14:paraId="0000006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for unhindered access to all structural subdivisions, buildings, premises, etc. for the performance of their functional duties;</w:t>
      </w:r>
    </w:p>
    <w:p w:rsidR="00000000" w:rsidDel="00000000" w:rsidP="00000000" w:rsidRDefault="00000000" w:rsidRPr="00000000" w14:paraId="0000007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demand from the heads of the structural divisions of the enterprise the necessary information or documentation to check the state of occupational health and safety, as well as to receive from them the necessary explanations on occupational health and safety issues;</w:t>
      </w:r>
    </w:p>
    <w:p w:rsidR="00000000" w:rsidDel="00000000" w:rsidP="00000000" w:rsidRDefault="00000000" w:rsidRPr="00000000" w14:paraId="0000007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issue binding written instructions in Form 1-OHS (Appendix A) to the heads of structural units and other responsible company officials requiring the correction of identified deficiencies. Only the company head may revoke a written instruction issued by Initials, Surname. The instruction shall be prepared in two copies: one shall be given to the head of the structural unit (responsible official), and the other shall remain with the Occupational Health and Safety Service and be retained for five years. If the head of the structural unit (responsible official) refuses to sign for receipt of the instruction, the Occupational Health and Safety Service specialist shall submit a corresponding report to the company head;</w:t>
      </w:r>
    </w:p>
    <w:p w:rsidR="00000000" w:rsidDel="00000000" w:rsidP="00000000" w:rsidRDefault="00000000" w:rsidRPr="00000000" w14:paraId="0000007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stop the operation of factories, sites, machines, mechanisms, equipment in case of violations that pose a threat to the life or health of employees;</w:t>
      </w:r>
    </w:p>
    <w:p w:rsidR="00000000" w:rsidDel="00000000" w:rsidP="00000000" w:rsidRDefault="00000000" w:rsidRPr="00000000" w14:paraId="0000007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demand the suspension from work of persons who have not passed the medical examination, training, instruction or knowledge test on occupational health and safety issues provided for by the legislation of Ukraine and do not have permission to perform the relevant work, as well as persons who do not fulfill the requirements of occupational health and safety laws and regulations;</w:t>
      </w:r>
    </w:p>
    <w:p w:rsidR="00000000" w:rsidDel="00000000" w:rsidP="00000000" w:rsidRDefault="00000000" w:rsidRPr="00000000" w14:paraId="0000007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send to the head of the enterprise a submission on the prosecution of officials and employees who violate occupational health and safety requirements;</w:t>
      </w:r>
    </w:p>
    <w:p w:rsidR="00000000" w:rsidDel="00000000" w:rsidP="00000000" w:rsidRDefault="00000000" w:rsidRPr="00000000" w14:paraId="0000007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make proposals to encourage employees for their active work to improve the state of occupational health and safety;</w:t>
      </w:r>
    </w:p>
    <w:p w:rsidR="00000000" w:rsidDel="00000000" w:rsidP="00000000" w:rsidRDefault="00000000" w:rsidRPr="00000000" w14:paraId="0000007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involve, in agreement with the head of the enterprise, specialists of the enterprise to carry out inspections of the state of occupational health and safety;</w:t>
      </w:r>
    </w:p>
    <w:p w:rsidR="00000000" w:rsidDel="00000000" w:rsidP="00000000" w:rsidRDefault="00000000" w:rsidRPr="00000000" w14:paraId="0000007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represent, on behalf of the manager, the enterprise in state and public institutions when considering occupational health and safety issues.</w:t>
      </w:r>
    </w:p>
    <w:p w:rsidR="00000000" w:rsidDel="00000000" w:rsidP="00000000" w:rsidRDefault="00000000" w:rsidRPr="00000000" w14:paraId="00000078">
      <w:pPr>
        <w:shd w:fill="ffffff" w:val="clear"/>
        <w:spacing w:after="120" w:before="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79">
      <w:pPr>
        <w:shd w:fill="ffffff" w:val="clear"/>
        <w:spacing w:after="120" w:before="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7. Interaction of the Occupational Health and Safety Service.</w:t>
      </w:r>
    </w:p>
    <w:p w:rsidR="00000000" w:rsidDel="00000000" w:rsidP="00000000" w:rsidRDefault="00000000" w:rsidRPr="00000000" w14:paraId="0000007A">
      <w:pPr>
        <w:shd w:fill="ffffff" w:val="clea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7.1. In its work, the Occupational Health and Safety Service interacts with all structural subdivisions of the enterprise, as well as trade union organizations or employee representatives (if they exist).</w:t>
      </w:r>
    </w:p>
    <w:p w:rsidR="00000000" w:rsidDel="00000000" w:rsidP="00000000" w:rsidRDefault="00000000" w:rsidRPr="00000000" w14:paraId="0000007B">
      <w:pPr>
        <w:shd w:fill="ffffff" w:val="clear"/>
        <w:spacing w:after="120" w:before="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7.2. In its work, the Occupational Health and Safety Service interacts with the following bodies and organizations:</w:t>
      </w:r>
    </w:p>
    <w:p w:rsidR="00000000" w:rsidDel="00000000" w:rsidP="00000000" w:rsidRDefault="00000000" w:rsidRPr="00000000" w14:paraId="0000007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left"/>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the central body of executive power, which ensures the formation of state policy in the field of occupational health and safety;</w:t>
      </w:r>
    </w:p>
    <w:p w:rsidR="00000000" w:rsidDel="00000000" w:rsidP="00000000" w:rsidRDefault="00000000" w:rsidRPr="00000000" w14:paraId="0000007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left"/>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the central body of the executive power, which ensures the formation of state policy in the field of health care;</w:t>
      </w:r>
    </w:p>
    <w:p w:rsidR="00000000" w:rsidDel="00000000" w:rsidP="00000000" w:rsidRDefault="00000000" w:rsidRPr="00000000" w14:paraId="0000007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left"/>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the central body of the executive power, which ensures the formation of state policy in the field of civil protection;</w:t>
      </w:r>
    </w:p>
    <w:p w:rsidR="00000000" w:rsidDel="00000000" w:rsidP="00000000" w:rsidRDefault="00000000" w:rsidRPr="00000000" w14:paraId="0000007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Pension Fund of Ukraine;</w:t>
      </w:r>
    </w:p>
    <w:p w:rsidR="00000000" w:rsidDel="00000000" w:rsidP="00000000" w:rsidRDefault="00000000" w:rsidRPr="00000000" w14:paraId="0000008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medical and preventive institutions;</w:t>
      </w:r>
    </w:p>
    <w:p w:rsidR="00000000" w:rsidDel="00000000" w:rsidP="00000000" w:rsidRDefault="00000000" w:rsidRPr="00000000" w14:paraId="0000008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120" w:before="0" w:line="240" w:lineRule="auto"/>
        <w:ind w:left="714" w:right="0" w:hanging="357"/>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other bodies and organizations within their powers.</w:t>
      </w:r>
    </w:p>
    <w:p w:rsidR="00000000" w:rsidDel="00000000" w:rsidP="00000000" w:rsidRDefault="00000000" w:rsidRPr="00000000" w14:paraId="00000082">
      <w:pPr>
        <w:spacing w:after="120" w:before="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83">
      <w:pPr>
        <w:spacing w:after="120" w:before="0" w:lineRule="auto"/>
        <w:jc w:val="center"/>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8. Final provisions.</w:t>
      </w:r>
    </w:p>
    <w:p w:rsidR="00000000" w:rsidDel="00000000" w:rsidP="00000000" w:rsidRDefault="00000000" w:rsidRPr="00000000" w14:paraId="00000084">
      <w:pPr>
        <w:spacing w:after="120" w:before="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8.1. These Regulations shall enter into force from the date of its approval by order of the head of the enterprise.</w:t>
      </w:r>
    </w:p>
    <w:p w:rsidR="00000000" w:rsidDel="00000000" w:rsidP="00000000" w:rsidRDefault="00000000" w:rsidRPr="00000000" w14:paraId="00000085">
      <w:pPr>
        <w:spacing w:after="120" w:before="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8.2. Changes and additions to the Regulations are made by order of the head of the enterprise. In the same order, the Regulation is repealed.</w:t>
      </w:r>
      <w:r w:rsidDel="00000000" w:rsidR="00000000" w:rsidRPr="00000000">
        <w:rPr>
          <w:rFonts w:ascii="Calibri" w:cs="Calibri" w:eastAsia="Calibri" w:hAnsi="Calibri"/>
          <w:sz w:val="24"/>
          <w:szCs w:val="24"/>
          <w:rtl w:val="0"/>
        </w:rPr>
      </w:r>
      <w:r w:rsidDel="00000000" w:rsidR="00000000" w:rsidRPr="00000000">
        <w:rPr>
          <w:rtl w:val="0"/>
        </w:rPr>
      </w:r>
    </w:p>
    <w:p w:rsidR="00000000" w:rsidDel="00000000" w:rsidP="00000000" w:rsidRDefault="00000000" w:rsidRPr="00000000" w14:paraId="00000086">
      <w:pPr>
        <w:spacing w:after="120" w:before="0" w:lineRule="auto"/>
        <w:ind w:firstLine="709"/>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87">
      <w:pPr>
        <w:spacing w:after="120" w:before="0" w:lineRule="auto"/>
        <w:ind w:firstLine="709"/>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88">
      <w:pPr>
        <w:spacing w:after="120" w:before="0" w:lineRule="auto"/>
        <w:ind w:firstLine="709"/>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89">
      <w:pPr>
        <w:spacing w:after="120" w:before="0" w:lineRule="auto"/>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DEVELOPED BY: </w:t>
      </w:r>
    </w:p>
    <w:p w:rsidR="00000000" w:rsidDel="00000000" w:rsidP="00000000" w:rsidRDefault="00000000" w:rsidRPr="00000000" w14:paraId="0000008A">
      <w:pPr>
        <w:shd w:fill="ffffff" w:val="clear"/>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Occupational Health and Safety Engineer</w:t>
        <w:tab/>
        <w:tab/>
        <w:tab/>
        <w:t>____________</w:t>
        <w:tab/>
        <w:tab/>
        <w:tab/>
        <w:t xml:space="preserve">    Initials, Surname</w:t>
      </w:r>
      <w:r w:rsidDel="00000000" w:rsidR="00000000" w:rsidRPr="00000000">
        <w:rPr>
          <w:rFonts w:ascii="Calibri" w:cs="Calibri" w:eastAsia="Calibri" w:hAnsi="Calibri"/>
          <w:sz w:val="24"/>
          <w:szCs w:val="24"/>
          <w:rtl w:val="0"/>
        </w:rPr>
      </w:r>
      <w:r w:rsidDel="00000000" w:rsidR="00000000" w:rsidRPr="00000000">
        <w:rPr>
          <w:rtl w:val="0"/>
        </w:rPr>
      </w:r>
    </w:p>
    <w:p w:rsidR="00000000" w:rsidDel="00000000" w:rsidP="00000000" w:rsidRDefault="00000000" w:rsidRPr="00000000" w14:paraId="0000008B">
      <w:pPr>
        <w:ind w:left="3545" w:firstLine="708.999999999999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(signature) </w:t>
      </w:r>
    </w:p>
    <w:p w:rsidR="00000000" w:rsidDel="00000000" w:rsidP="00000000" w:rsidRDefault="00000000" w:rsidRPr="00000000" w14:paraId="000000A1">
      <w:pPr>
        <w:ind w:firstLine="708"/>
        <w:rPr>
          <w:rFonts w:ascii="Calibri" w:cs="Calibri" w:eastAsia="Calibri" w:hAnsi="Calibri"/>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A2">
      <w:pPr>
        <w:ind w:firstLine="708"/>
        <w:jc w:val="right"/>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Appendix A</w:t>
      </w:r>
    </w:p>
    <w:p w:rsidR="00000000" w:rsidDel="00000000" w:rsidP="00000000" w:rsidRDefault="00000000" w:rsidRPr="00000000" w14:paraId="000000A3">
      <w:pPr>
        <w:ind w:firstLine="708"/>
        <w:jc w:val="righ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To the Regulation on </w:t>
      </w:r>
    </w:p>
    <w:p w:rsidR="00000000" w:rsidDel="00000000" w:rsidP="00000000" w:rsidRDefault="00000000" w:rsidRPr="00000000" w14:paraId="000000A4">
      <w:pPr>
        <w:ind w:firstLine="708"/>
        <w:jc w:val="righ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Occupational Health and Safety Service </w:t>
      </w:r>
    </w:p>
    <w:p w:rsidR="00000000" w:rsidDel="00000000" w:rsidP="00000000" w:rsidRDefault="00000000" w:rsidRPr="00000000" w14:paraId="000000A5">
      <w:pPr>
        <w:ind w:firstLine="708"/>
        <w:jc w:val="right"/>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Form 1-OHS</w:t>
      </w:r>
    </w:p>
    <w:p w:rsidR="00000000" w:rsidDel="00000000" w:rsidP="00000000" w:rsidRDefault="00000000" w:rsidRPr="00000000" w14:paraId="000000A6">
      <w:pPr>
        <w:shd w:fill="ffffff" w:val="clea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Occupational Health and Safety Service </w:t>
      </w:r>
    </w:p>
    <w:p w:rsidR="00000000" w:rsidDel="00000000" w:rsidP="00000000" w:rsidRDefault="00000000" w:rsidRPr="00000000" w14:paraId="000000A7">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"Name" LLC</w:t>
      </w:r>
    </w:p>
    <w:p w:rsidR="00000000" w:rsidDel="00000000" w:rsidP="00000000" w:rsidRDefault="00000000" w:rsidRPr="00000000" w14:paraId="000000A8">
      <w:pPr>
        <w:jc w:val="center"/>
        <w:rPr>
          <w:rFonts w:ascii="Calibri" w:cs="Calibri" w:eastAsia="Calibri" w:hAnsi="Calibri"/>
          <w:b w:val="1"/>
          <w:bCs w:val="1"/>
          <w:color w:val="000000"/>
          <w:sz w:val="16"/>
          <w:szCs w:val="16"/>
        </w:rPr>
      </w:pPr>
      <w:r w:rsidDel="00000000" w:rsidR="00000000" w:rsidRPr="00000000">
        <w:rPr>
          <w:rtl w:val="0"/>
        </w:rPr>
      </w:r>
    </w:p>
    <w:p w:rsidR="00000000" w:rsidDel="00000000" w:rsidP="00000000" w:rsidRDefault="00000000" w:rsidRPr="00000000" w14:paraId="000000A9">
      <w:pPr>
        <w:shd w:fill="ffffff" w:val="clea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AA">
      <w:pPr>
        <w:shd w:fill="ffffff" w:val="clear"/>
        <w:jc w:val="center"/>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BINDING WRITTEN INSTRUCTION</w:t>
      </w:r>
    </w:p>
    <w:p w:rsidR="00000000" w:rsidDel="00000000" w:rsidP="00000000" w:rsidRDefault="00000000" w:rsidRPr="00000000" w14:paraId="000000AB">
      <w:pPr>
        <w:shd w:fill="ffffff" w:val="clear"/>
        <w:tabs>
          <w:tab w:val="left" w:leader="none" w:pos="2606"/>
          <w:tab w:val="left" w:leader="none" w:pos="4205"/>
          <w:tab w:val="left" w:leader="none" w:pos="7042"/>
        </w:tabs>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C">
      <w:pPr>
        <w:shd w:fill="ffffff" w:val="clear"/>
        <w:tabs>
          <w:tab w:val="left" w:leader="none" w:pos="2606"/>
          <w:tab w:val="left" w:leader="none" w:pos="4205"/>
          <w:tab w:val="left" w:leader="none" w:pos="7042"/>
        </w:tabs>
        <w:jc w:val="center"/>
        <w:rPr>
          <w:rFonts w:ascii="Calibri" w:cs="Calibri" w:eastAsia="Calibri" w:hAnsi="Calibri"/>
          <w:sz w:val="24"/>
          <w:szCs w:val="24"/>
        </w:rPr>
      </w:pPr>
      <w:r w:rsidDel="00000000" w:rsidR="00000000" w:rsidRPr="00000000">
        <w:rPr>
          <w:rFonts w:ascii="Calibri" w:cs="Calibri" w:eastAsia="Calibri" w:hAnsi="Calibri"/>
          <w:rtl w:val="0"/>
        </w:rPr>
        <w:tab/>
        <w:tab/>
        <w:tab/>
        <w:t>No.________ dated "___" _________________ 2026</w:t>
      </w:r>
      <w:r w:rsidDel="00000000" w:rsidR="00000000" w:rsidRPr="00000000">
        <w:rPr>
          <w:rtl w:val="0"/>
        </w:rPr>
      </w:r>
    </w:p>
    <w:p w:rsidR="00000000" w:rsidDel="00000000" w:rsidP="00000000" w:rsidRDefault="00000000" w:rsidRPr="00000000" w14:paraId="000000AD">
      <w:pPr>
        <w:shd w:fill="ffffff" w:val="clear"/>
        <w:tabs>
          <w:tab w:val="left" w:leader="none" w:pos="9360"/>
        </w:tabs>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E">
      <w:pPr>
        <w:shd w:fill="ffffff" w:val="clear"/>
        <w:tabs>
          <w:tab w:val="left" w:leader="none" w:pos="9360"/>
        </w:tabs>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To___________________________________________________________________________</w:t>
      </w:r>
    </w:p>
    <w:p w:rsidR="00000000" w:rsidDel="00000000" w:rsidP="00000000" w:rsidRDefault="00000000" w:rsidRPr="00000000" w14:paraId="000000AF">
      <w:pPr>
        <w:shd w:fill="ffffff" w:val="clear"/>
        <w:tabs>
          <w:tab w:val="left" w:leader="none" w:pos="9360"/>
        </w:tabs>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_____________________________________________________________________________</w:t>
      </w:r>
    </w:p>
    <w:p w:rsidR="00000000" w:rsidDel="00000000" w:rsidP="00000000" w:rsidRDefault="00000000" w:rsidRPr="00000000" w14:paraId="000000B0">
      <w:pPr>
        <w:shd w:fill="ffffff" w:val="clear"/>
        <w:tabs>
          <w:tab w:val="left" w:leader="none" w:pos="9360"/>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ab/>
        <w:t>(Surname, Given Name, Patronymic, and position of the person receiving the instruction)</w:t>
      </w:r>
    </w:p>
    <w:p w:rsidR="00000000" w:rsidDel="00000000" w:rsidP="00000000" w:rsidRDefault="00000000" w:rsidRPr="00000000" w14:paraId="000000B1">
      <w:pPr>
        <w:shd w:fill="ffffff" w:val="clear"/>
        <w:tabs>
          <w:tab w:val="left" w:leader="none" w:pos="9360"/>
        </w:tabs>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2">
      <w:pPr>
        <w:shd w:fill="ffffff" w:val="clea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Pursuant to the Law of Ukraine "On occupational health and safety", and in order to provide safe and healthy working conditions, I require that you correct the following violations and deficiencies:</w:t>
      </w:r>
    </w:p>
    <w:p w:rsidR="00000000" w:rsidDel="00000000" w:rsidP="00000000" w:rsidRDefault="00000000" w:rsidRPr="00000000" w14:paraId="000000B3">
      <w:pPr>
        <w:shd w:fill="ffffff" w:val="clear"/>
        <w:rPr>
          <w:rFonts w:ascii="Calibri" w:cs="Calibri" w:eastAsia="Calibri" w:hAnsi="Calibri"/>
          <w:sz w:val="24"/>
          <w:szCs w:val="24"/>
        </w:rPr>
      </w:pPr>
      <w:r w:rsidDel="00000000" w:rsidR="00000000" w:rsidRPr="00000000">
        <w:rPr>
          <w:rtl w:val="0"/>
        </w:rPr>
      </w:r>
    </w:p>
    <w:tbl>
      <w:tblPr>
        <w:tblStyle w:val="Table1"/>
        <w:tblW w:w="974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4"/>
        <w:gridCol w:w="2550"/>
        <w:gridCol w:w="3261"/>
        <w:gridCol w:w="1843"/>
        <w:gridCol w:w="1559"/>
        <w:tblGridChange w:id="0">
          <w:tblGrid>
            <w:gridCol w:w="534"/>
            <w:gridCol w:w="2550"/>
            <w:gridCol w:w="3261"/>
            <w:gridCol w:w="1843"/>
            <w:gridCol w:w="1559"/>
          </w:tblGrid>
        </w:tblGridChange>
      </w:tblGrid>
      <w:tr>
        <w:trPr>
          <w:cantSplit w:val="0"/>
          <w:tblHeader w:val="1"/>
        </w:trPr>
        <w:tc>
          <w:tcPr/>
          <w:p w:rsidR="00000000" w:rsidDel="00000000" w:rsidP="00000000" w:rsidRDefault="00000000" w:rsidRPr="00000000" w14:paraId="000000B4">
            <w:pPr>
              <w:widowControl w:val="1"/>
              <w:tabs>
                <w:tab w:val="left" w:leader="none" w:pos="9727"/>
              </w:tabs>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w:t>
            </w:r>
          </w:p>
          <w:p w:rsidR="00000000" w:rsidDel="00000000" w:rsidP="00000000" w:rsidRDefault="00000000" w:rsidRPr="00000000" w14:paraId="000000B5">
            <w:pPr>
              <w:widowControl w:val="1"/>
              <w:tabs>
                <w:tab w:val="left" w:leader="none" w:pos="9727"/>
              </w:tabs>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ab/>
              <w:t>s/p</w:t>
            </w:r>
          </w:p>
        </w:tc>
        <w:tc>
          <w:tcPr/>
          <w:p w:rsidR="00000000" w:rsidDel="00000000" w:rsidP="00000000" w:rsidRDefault="00000000" w:rsidRPr="00000000" w14:paraId="000000B6">
            <w:pPr>
              <w:widowControl w:val="1"/>
              <w:tabs>
                <w:tab w:val="left" w:leader="none" w:pos="9727"/>
              </w:tabs>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ab/>
              <w:t>Identified violations</w:t>
            </w:r>
          </w:p>
          <w:p w:rsidR="00000000" w:rsidDel="00000000" w:rsidP="00000000" w:rsidRDefault="00000000" w:rsidRPr="00000000" w14:paraId="000000B7">
            <w:pPr>
              <w:widowControl w:val="1"/>
              <w:tabs>
                <w:tab w:val="left" w:leader="none" w:pos="9727"/>
              </w:tabs>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ab/>
              <w:t>(describe the violation and any deficiencies in the management system)</w:t>
            </w:r>
          </w:p>
        </w:tc>
        <w:tc>
          <w:tcPr/>
          <w:p w:rsidR="00000000" w:rsidDel="00000000" w:rsidP="00000000" w:rsidRDefault="00000000" w:rsidRPr="00000000" w14:paraId="000000B8">
            <w:pPr>
              <w:widowControl w:val="1"/>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Law or regulation, clause and paragraph whose requirements have been violated</w:t>
            </w:r>
          </w:p>
          <w:p w:rsidR="00000000" w:rsidDel="00000000" w:rsidP="00000000" w:rsidRDefault="00000000" w:rsidRPr="00000000" w14:paraId="000000B9">
            <w:pPr>
              <w:widowControl w:val="1"/>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(specify the clause, paragraph and title of each violated occupational health and safety law or regulation)</w:t>
            </w:r>
          </w:p>
        </w:tc>
        <w:tc>
          <w:tcPr/>
          <w:p w:rsidR="00000000" w:rsidDel="00000000" w:rsidP="00000000" w:rsidRDefault="00000000" w:rsidRPr="00000000" w14:paraId="000000BA">
            <w:pPr>
              <w:widowControl w:val="1"/>
              <w:tabs>
                <w:tab w:val="left" w:leader="none" w:pos="9727"/>
              </w:tabs>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ab/>
              <w:t>Proposed deadline for correcting the violations (specify the day, month and year)</w:t>
            </w:r>
          </w:p>
        </w:tc>
        <w:tc>
          <w:tcPr/>
          <w:p w:rsidR="00000000" w:rsidDel="00000000" w:rsidP="00000000" w:rsidRDefault="00000000" w:rsidRPr="00000000" w14:paraId="000000BB">
            <w:pPr>
              <w:widowControl w:val="1"/>
              <w:tabs>
                <w:tab w:val="left" w:leader="none" w:pos="9727"/>
              </w:tabs>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ab/>
              <w:t>Completion record (specify the actual completion date of the measures; to be signed by the person who issued the instruction and the person who received it)</w:t>
            </w:r>
          </w:p>
        </w:tc>
      </w:tr>
      <w:tr>
        <w:trPr>
          <w:cantSplit w:val="0"/>
          <w:tblHeader w:val="0"/>
        </w:trPr>
        <w:tc>
          <w:tcPr/>
          <w:p w:rsidR="00000000" w:rsidDel="00000000" w:rsidP="00000000" w:rsidRDefault="00000000" w:rsidRPr="00000000" w14:paraId="000000BC">
            <w:pPr>
              <w:widowControl w:val="1"/>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1</w:t>
            </w:r>
          </w:p>
        </w:tc>
        <w:tc>
          <w:tcPr/>
          <w:p w:rsidR="00000000" w:rsidDel="00000000" w:rsidP="00000000" w:rsidRDefault="00000000" w:rsidRPr="00000000" w14:paraId="000000BD">
            <w:pPr>
              <w:widowControl w:val="1"/>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2</w:t>
            </w:r>
          </w:p>
        </w:tc>
        <w:tc>
          <w:tcPr/>
          <w:p w:rsidR="00000000" w:rsidDel="00000000" w:rsidP="00000000" w:rsidRDefault="00000000" w:rsidRPr="00000000" w14:paraId="000000BE">
            <w:pPr>
              <w:widowControl w:val="1"/>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3</w:t>
            </w:r>
          </w:p>
        </w:tc>
        <w:tc>
          <w:tcPr/>
          <w:p w:rsidR="00000000" w:rsidDel="00000000" w:rsidP="00000000" w:rsidRDefault="00000000" w:rsidRPr="00000000" w14:paraId="000000BF">
            <w:pPr>
              <w:widowControl w:val="1"/>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4</w:t>
            </w:r>
          </w:p>
        </w:tc>
        <w:tc>
          <w:tcPr/>
          <w:p w:rsidR="00000000" w:rsidDel="00000000" w:rsidP="00000000" w:rsidRDefault="00000000" w:rsidRPr="00000000" w14:paraId="000000C0">
            <w:pPr>
              <w:widowControl w:val="1"/>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5</w:t>
            </w:r>
          </w:p>
        </w:tc>
      </w:tr>
      <w:tr>
        <w:trPr>
          <w:cantSplit w:val="0"/>
          <w:tblHeader w:val="0"/>
        </w:trPr>
        <w:tc>
          <w:tcPr/>
          <w:p w:rsidR="00000000" w:rsidDel="00000000" w:rsidP="00000000" w:rsidRDefault="00000000" w:rsidRPr="00000000" w14:paraId="000000C1">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C2">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C3">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C4">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C5">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C6">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C7">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C8">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C9">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CA">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CB">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CC">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CD">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CE">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CF">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D0">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D1">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D2">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D3">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D4">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D5">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D6">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D7">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D8">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D9">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DA">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DB">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DC">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DD">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DE">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DF">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0">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1">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2">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3">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E4">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5">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6">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7">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8">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E9">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A">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B">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C">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D">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EE">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F">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F0">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F1">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F2">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F3">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F4">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F5">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F6">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F7">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F8">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F9">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FA">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FB">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FC">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FD">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FE">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FF">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00">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01">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02">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03">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04">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05">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06">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07">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08">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09">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0A">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0B">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0C">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0D">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0E">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0F">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10">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11">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12">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13">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14">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15">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16">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17">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18">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19">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1A">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1B">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1C">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1D">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1E">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1F">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20">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21">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22">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23">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24">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25">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26">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27">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28">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29">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2A">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2B">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2C">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2D">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2E">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2F">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0">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1">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2">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3">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4">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5">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6">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7">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8">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9">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A">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B">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C">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D">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E">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F">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0">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1">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2">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3">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4">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5">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6">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7">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8">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9">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A">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B">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C">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D">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E">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F">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0">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1">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52">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3">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4">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5">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6">
            <w:pPr>
              <w:widowControl w:val="1"/>
              <w:spacing w:after="0" w:before="0"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57">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8">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9">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A">
            <w:pPr>
              <w:widowControl w:val="1"/>
              <w:spacing w:after="0" w:before="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B">
            <w:pPr>
              <w:widowControl w:val="1"/>
              <w:spacing w:after="0" w:before="0" w:lineRule="auto"/>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15C">
      <w:pPr>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D">
      <w:pPr>
        <w:shd w:fill="ffffff" w:val="clear"/>
        <w:tabs>
          <w:tab w:val="left" w:leader="none" w:pos="5962"/>
        </w:tabs>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The violations specified in items _________________________________________________ of this instruction created a workplace situation that threatens workers' life or health.</w:t>
      </w:r>
    </w:p>
    <w:p w:rsidR="00000000" w:rsidDel="00000000" w:rsidP="00000000" w:rsidRDefault="00000000" w:rsidRPr="00000000" w14:paraId="0000015E">
      <w:pPr>
        <w:shd w:fill="ffffff" w:val="clear"/>
        <w:tabs>
          <w:tab w:val="left" w:leader="none" w:pos="5962"/>
        </w:tabs>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F">
      <w:pPr>
        <w:shd w:fill="ffffff" w:val="clea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Pursuant to Article 15 of the Law of Ukraine "On occupational health and safety", I prohibit, from ___ hours ___ minutes on "___" _____________ 2026, the operation (performance of work) of _______________</w:t>
      </w:r>
    </w:p>
    <w:p w:rsidR="00000000" w:rsidDel="00000000" w:rsidP="00000000" w:rsidRDefault="00000000" w:rsidRPr="00000000" w14:paraId="00000160">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______________________________________________________________________________</w:t>
      </w:r>
    </w:p>
    <w:p w:rsidR="00000000" w:rsidDel="00000000" w:rsidP="00000000" w:rsidRDefault="00000000" w:rsidRPr="00000000" w14:paraId="00000161">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______________________________________________________________________________</w:t>
      </w:r>
    </w:p>
    <w:p w:rsidR="00000000" w:rsidDel="00000000" w:rsidP="00000000" w:rsidRDefault="00000000" w:rsidRPr="00000000" w14:paraId="00000162">
      <w:pPr>
        <w:shd w:fill="ffffff" w:val="clear"/>
        <w:tabs>
          <w:tab w:val="left" w:leader="none" w:pos="828"/>
          <w:tab w:val="left" w:leader="none" w:pos="2038"/>
          <w:tab w:val="left" w:leader="none" w:pos="4025"/>
          <w:tab w:val="left" w:leader="none" w:pos="4687"/>
          <w:tab w:val="left" w:leader="none" w:pos="9562"/>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ab/>
        <w:tab/>
        <w:tab/>
        <w:tab/>
        <w:tab/>
        <w:t>(specify the facility, area, workshop, production operation, machine, mechanism or equipment)</w:t>
      </w:r>
    </w:p>
    <w:p w:rsidR="00000000" w:rsidDel="00000000" w:rsidP="00000000" w:rsidRDefault="00000000" w:rsidRPr="00000000" w14:paraId="00000163">
      <w:pPr>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64">
      <w:pPr>
        <w:shd w:fill="ffffff" w:val="clea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The suspended work may resume with my written permission after the violations I identified have been corrected.</w:t>
      </w:r>
    </w:p>
    <w:p w:rsidR="00000000" w:rsidDel="00000000" w:rsidP="00000000" w:rsidRDefault="00000000" w:rsidRPr="00000000" w14:paraId="00000165">
      <w:pPr>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66">
      <w:pPr>
        <w:shd w:fill="ffffff" w:val="clea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Please notify me in writing when this instruction has been complied with after the deadlines specified in it.</w:t>
      </w:r>
    </w:p>
    <w:p w:rsidR="00000000" w:rsidDel="00000000" w:rsidP="00000000" w:rsidRDefault="00000000" w:rsidRPr="00000000" w14:paraId="00000167">
      <w:pPr>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68">
      <w:pPr>
        <w:shd w:fill="ffffff" w:val="clea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INSTRUCTION ISSUED BY:</w:t>
      </w:r>
    </w:p>
    <w:p w:rsidR="00000000" w:rsidDel="00000000" w:rsidP="00000000" w:rsidRDefault="00000000" w:rsidRPr="00000000" w14:paraId="00000169">
      <w:pPr>
        <w:shd w:fill="ffffff" w:val="clear"/>
        <w:tabs>
          <w:tab w:val="left" w:leader="none" w:pos="4003"/>
          <w:tab w:val="left" w:leader="none" w:pos="5810"/>
        </w:tabs>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w:t>
      </w:r>
    </w:p>
    <w:p w:rsidR="00000000" w:rsidDel="00000000" w:rsidP="00000000" w:rsidRDefault="00000000" w:rsidRPr="00000000" w14:paraId="0000016A">
      <w:pPr>
        <w:shd w:fill="ffffff" w:val="clear"/>
        <w:tabs>
          <w:tab w:val="left" w:leader="none" w:pos="4003"/>
          <w:tab w:val="left" w:leader="none" w:pos="5810"/>
        </w:tabs>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                                           ______________</w:t>
      </w:r>
    </w:p>
    <w:p w:rsidR="00000000" w:rsidDel="00000000" w:rsidP="00000000" w:rsidRDefault="00000000" w:rsidRPr="00000000" w14:paraId="0000016B">
      <w:pPr>
        <w:shd w:fill="ffffff" w:val="clear"/>
        <w:tabs>
          <w:tab w:val="left" w:leader="none" w:pos="4003"/>
          <w:tab w:val="left" w:leader="none" w:pos="5810"/>
          <w:tab w:val="left" w:leader="none" w:pos="7110"/>
        </w:tabs>
        <w:rPr>
          <w:rFonts w:ascii="Calibri" w:cs="Calibri" w:eastAsia="Calibri" w:hAnsi="Calibri"/>
          <w:sz w:val="24"/>
          <w:szCs w:val="24"/>
        </w:rPr>
      </w:pPr>
      <w:r w:rsidDel="00000000" w:rsidR="00000000" w:rsidRPr="00000000">
        <w:rPr>
          <w:rFonts w:ascii="Calibri" w:cs="Calibri" w:eastAsia="Calibri" w:hAnsi="Calibri"/>
          <w:sz w:val="16"/>
          <w:szCs w:val="16"/>
          <w:rtl w:val="0"/>
        </w:rPr>
        <w:tab/>
        <w:tab/>
        <w:tab/>
        <w:t xml:space="preserve">                       (Position, Surname, Given Name, Patronymic)</w:t>
        <w:tab/>
        <w:t xml:space="preserve">                              (Signature)</w:t>
      </w:r>
      <w:r w:rsidDel="00000000" w:rsidR="00000000" w:rsidRPr="00000000">
        <w:rPr>
          <w:rFonts w:ascii="Calibri" w:cs="Calibri" w:eastAsia="Calibri" w:hAnsi="Calibri"/>
          <w:sz w:val="24"/>
          <w:szCs w:val="24"/>
          <w:rtl w:val="0"/>
        </w:rPr>
      </w:r>
      <w:r w:rsidDel="00000000" w:rsidR="00000000" w:rsidRPr="00000000">
        <w:rPr>
          <w:rFonts w:ascii="Calibri" w:cs="Calibri" w:eastAsia="Calibri" w:hAnsi="Calibri"/>
          <w:sz w:val="16"/>
          <w:szCs w:val="16"/>
          <w:rtl w:val="0"/>
        </w:rPr>
      </w:r>
      <w:r w:rsidDel="00000000" w:rsidR="00000000" w:rsidRPr="00000000">
        <w:rPr>
          <w:rtl w:val="0"/>
        </w:rPr>
      </w:r>
    </w:p>
    <w:p w:rsidR="00000000" w:rsidDel="00000000" w:rsidP="00000000" w:rsidRDefault="00000000" w:rsidRPr="00000000" w14:paraId="0000016C">
      <w:pPr>
        <w:shd w:fill="ffffff" w:val="clear"/>
        <w:tabs>
          <w:tab w:val="left" w:leader="none" w:pos="4003"/>
          <w:tab w:val="left" w:leader="none" w:pos="5810"/>
          <w:tab w:val="left" w:leader="none" w:pos="7110"/>
        </w:tabs>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6D">
      <w:pPr>
        <w:shd w:fill="ffffff" w:val="clear"/>
        <w:tabs>
          <w:tab w:val="left" w:leader="none" w:pos="4003"/>
          <w:tab w:val="left" w:leader="none" w:pos="5810"/>
          <w:tab w:val="left" w:leader="none" w:pos="7110"/>
        </w:tabs>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ab/>
        <w:tab/>
        <w:tab/>
        <w:t>INSTRUCTION RECEIVED BY:</w:t>
      </w:r>
    </w:p>
    <w:p w:rsidR="00000000" w:rsidDel="00000000" w:rsidP="00000000" w:rsidRDefault="00000000" w:rsidRPr="00000000" w14:paraId="0000016E">
      <w:pPr>
        <w:shd w:fill="ffffff" w:val="clear"/>
        <w:tabs>
          <w:tab w:val="left" w:leader="none" w:pos="4003"/>
          <w:tab w:val="left" w:leader="none" w:pos="5810"/>
        </w:tabs>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w:t>
      </w:r>
    </w:p>
    <w:p w:rsidR="00000000" w:rsidDel="00000000" w:rsidP="00000000" w:rsidRDefault="00000000" w:rsidRPr="00000000" w14:paraId="0000016F">
      <w:pPr>
        <w:shd w:fill="ffffff" w:val="clear"/>
        <w:tabs>
          <w:tab w:val="left" w:leader="none" w:pos="4003"/>
          <w:tab w:val="left" w:leader="none" w:pos="5810"/>
        </w:tabs>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                                           ______________</w:t>
      </w:r>
    </w:p>
    <w:p w:rsidR="00000000" w:rsidDel="00000000" w:rsidP="00000000" w:rsidRDefault="00000000" w:rsidRPr="00000000" w14:paraId="00000170">
      <w:pPr>
        <w:shd w:fill="ffffff" w:val="clear"/>
        <w:tabs>
          <w:tab w:val="left" w:leader="none" w:pos="4003"/>
          <w:tab w:val="left" w:leader="none" w:pos="5810"/>
          <w:tab w:val="left" w:leader="none" w:pos="7110"/>
        </w:tabs>
        <w:rPr>
          <w:rFonts w:ascii="Calibri" w:cs="Calibri" w:eastAsia="Calibri" w:hAnsi="Calibri"/>
          <w:sz w:val="24"/>
          <w:szCs w:val="24"/>
        </w:rPr>
      </w:pPr>
      <w:r w:rsidDel="00000000" w:rsidR="00000000" w:rsidRPr="00000000">
        <w:rPr>
          <w:rFonts w:ascii="Calibri" w:cs="Calibri" w:eastAsia="Calibri" w:hAnsi="Calibri"/>
          <w:sz w:val="16"/>
          <w:szCs w:val="16"/>
          <w:rtl w:val="0"/>
        </w:rPr>
        <w:tab/>
        <w:tab/>
        <w:tab/>
        <w:t xml:space="preserve">                       (Position, Surname, Given Name, Patronymic)</w:t>
        <w:tab/>
        <w:t xml:space="preserve">                              (Signature)</w:t>
      </w:r>
      <w:r w:rsidDel="00000000" w:rsidR="00000000" w:rsidRPr="00000000">
        <w:rPr>
          <w:rFonts w:ascii="Calibri" w:cs="Calibri" w:eastAsia="Calibri" w:hAnsi="Calibri"/>
          <w:sz w:val="24"/>
          <w:szCs w:val="24"/>
          <w:rtl w:val="0"/>
        </w:rPr>
      </w:r>
      <w:r w:rsidDel="00000000" w:rsidR="00000000" w:rsidRPr="00000000">
        <w:rPr>
          <w:rFonts w:ascii="Calibri" w:cs="Calibri" w:eastAsia="Calibri" w:hAnsi="Calibri"/>
          <w:sz w:val="16"/>
          <w:szCs w:val="16"/>
          <w:rtl w:val="0"/>
        </w:rPr>
      </w:r>
      <w:r w:rsidDel="00000000" w:rsidR="00000000" w:rsidRPr="00000000">
        <w:rPr>
          <w:rtl w:val="0"/>
        </w:rPr>
      </w:r>
    </w:p>
    <w:p w:rsidR="00000000" w:rsidDel="00000000" w:rsidP="00000000" w:rsidRDefault="00000000" w:rsidRPr="00000000" w14:paraId="00000171">
      <w:pPr>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72">
      <w:pPr>
        <w:shd w:fill="ffffff" w:val="clear"/>
        <w:jc w:val="center"/>
        <w:rPr>
          <w:rFonts w:ascii="Calibri" w:cs="Calibri" w:eastAsia="Calibri" w:hAnsi="Calibri"/>
          <w:b w:val="1"/>
          <w:bCs w:val="1"/>
          <w:color w:val="000000"/>
          <w:sz w:val="24"/>
          <w:szCs w:val="24"/>
        </w:rPr>
      </w:pPr>
      <w:r w:rsidDel="00000000" w:rsidR="00000000" w:rsidRPr="00000000">
        <w:rPr>
          <w:rFonts w:ascii="Calibri" w:cs="Calibri" w:eastAsia="Calibri" w:hAnsi="Calibri"/>
          <w:sz w:val="24"/>
          <w:szCs w:val="24"/>
          <w:rtl w:val="0"/>
        </w:rPr>
        <w:t>(If the recipient refuses to sign for receipt of the instruction, enter "Refused to sign" and specify the date.)</w:t>
      </w:r>
      <w:r w:rsidDel="00000000" w:rsidR="00000000" w:rsidRPr="00000000">
        <w:rPr>
          <w:rFonts w:ascii="Calibri" w:cs="Calibri" w:eastAsia="Calibri" w:hAnsi="Calibri"/>
          <w:color w:val="000000"/>
          <w:sz w:val="20"/>
          <w:szCs w:val="20"/>
          <w:rtl w:val="0"/>
        </w:rPr>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b w:val="1"/>
      <w:bCs w:val="1"/>
      <w:sz w:val="27"/>
      <w:szCs w:val="27"/>
    </w:rPr>
  </w:style>
  <w:style w:type="paragraph" w:styleId="Heading4">
    <w:name w:val="heading 4"/>
    <w:basedOn w:val="Normal"/>
    <w:next w:val="Normal"/>
    <w:pPr>
      <w:keepNext w:val="1"/>
      <w:spacing w:after="60" w:before="240" w:lineRule="auto"/>
    </w:pPr>
    <w:rPr>
      <w:b w:val="1"/>
      <w:b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rPr/>
  </w:style>
  <w:style w:type="character" w:styleId="Strong">
    <w:name w:val="Strong"/>
    <w:basedOn w:val="DefaultParagraphFont"/>
    <w:qFormat w:val="1"/>
    <w:rsid w:val="00227A4B"/>
    <w:rPr>
      <w:b w:val="1"/>
      <w:bCs w:val="1"/>
    </w:rPr>
  </w:style>
  <w:style w:type="character" w:styleId="Style11" w:customStyle="1">
    <w:name w:val="Текст Знак"/>
    <w:basedOn w:val="DefaultParagraphFont"/>
    <w:link w:val="PlainText"/>
    <w:rsid w:val="00434920"/>
    <w:rPr>
      <w:rFonts w:ascii="Courier New" w:cs="Times New Roman" w:eastAsia="Times New Roman" w:hAnsi="Courier New"/>
      <w:sz w:val="20"/>
      <w:szCs w:val="20"/>
      <w:lang w:eastAsia="ru-RU"/>
    </w:rPr>
  </w:style>
  <w:style w:type="character" w:styleId="Hyperlink">
    <w:name w:val="Hyperlink"/>
    <w:basedOn w:val="DefaultParagraphFont"/>
    <w:rsid w:val="00434920"/>
    <w:rPr>
      <w:color w:val="0000ff"/>
      <w:u w:val="single"/>
    </w:rPr>
  </w:style>
  <w:style w:type="character" w:styleId="Style12" w:customStyle="1">
    <w:name w:val="Текст выноски Знак"/>
    <w:basedOn w:val="DefaultParagraphFont"/>
    <w:link w:val="BalloonText"/>
    <w:uiPriority w:val="99"/>
    <w:semiHidden w:val="1"/>
    <w:rsid w:val="001C3F65"/>
    <w:rPr>
      <w:rFonts w:ascii="Tahoma" w:cs="Tahoma" w:eastAsia="Times New Roman" w:hAnsi="Tahoma"/>
      <w:sz w:val="16"/>
      <w:szCs w:val="16"/>
      <w:lang w:eastAsia="ru-RU" w:val="uk-UA"/>
    </w:rPr>
  </w:style>
  <w:style w:type="character" w:styleId="3" w:customStyle="1">
    <w:name w:val="Заголовок 3 Знак"/>
    <w:basedOn w:val="DefaultParagraphFont"/>
    <w:link w:val="Heading3"/>
    <w:rsid w:val="004765A1"/>
    <w:rPr>
      <w:rFonts w:ascii="Times New Roman" w:cs="Times New Roman" w:eastAsia="Times New Roman" w:hAnsi="Times New Roman"/>
      <w:b w:val="1"/>
      <w:bCs w:val="1"/>
      <w:sz w:val="27"/>
      <w:szCs w:val="27"/>
      <w:lang w:eastAsia="uk-UA" w:val="uk-UA"/>
    </w:rPr>
  </w:style>
  <w:style w:type="character" w:styleId="HTML" w:customStyle="1">
    <w:name w:val="Стандартный HTML Знак"/>
    <w:basedOn w:val="DefaultParagraphFont"/>
    <w:link w:val="HTMLPreformatted"/>
    <w:uiPriority w:val="99"/>
    <w:rsid w:val="00A07BE0"/>
    <w:rPr>
      <w:rFonts w:ascii="Courier New" w:cs="Courier New" w:eastAsia="Times New Roman" w:hAnsi="Courier New"/>
      <w:sz w:val="20"/>
      <w:szCs w:val="20"/>
      <w:lang w:eastAsia="ru-RU"/>
    </w:rPr>
  </w:style>
  <w:style w:type="character" w:styleId="Emphasis">
    <w:name w:val="Emphasis"/>
    <w:basedOn w:val="DefaultParagraphFont"/>
    <w:qFormat w:val="1"/>
    <w:rsid w:val="00502119"/>
    <w:rPr>
      <w:i w:val="1"/>
      <w:iCs w:val="1"/>
    </w:rPr>
  </w:style>
  <w:style w:type="character" w:styleId="4" w:customStyle="1">
    <w:name w:val="Заголовок 4 Знак"/>
    <w:basedOn w:val="DefaultParagraphFont"/>
    <w:link w:val="Heading4"/>
    <w:rsid w:val="00DC245F"/>
    <w:rPr>
      <w:rFonts w:ascii="Times New Roman" w:cs="Times New Roman" w:eastAsia="Times New Roman" w:hAnsi="Times New Roman"/>
      <w:b w:val="1"/>
      <w:bCs w:val="1"/>
      <w:sz w:val="28"/>
      <w:szCs w:val="28"/>
      <w:lang w:eastAsia="ru-RU" w:val="uk-UA"/>
    </w:rPr>
  </w:style>
  <w:style w:type="character" w:styleId="6" w:customStyle="1">
    <w:name w:val="Заголовок 6 Знак"/>
    <w:basedOn w:val="DefaultParagraphFont"/>
    <w:link w:val="Heading6"/>
    <w:rsid w:val="00DC245F"/>
    <w:rPr>
      <w:rFonts w:ascii="Times New Roman" w:cs="Times New Roman" w:eastAsia="Times New Roman" w:hAnsi="Times New Roman"/>
      <w:b w:val="1"/>
      <w:bCs w:val="1"/>
      <w:lang w:eastAsia="ru-RU" w:val="uk-UA"/>
    </w:rPr>
  </w:style>
  <w:style w:type="character" w:styleId="Style13" w:customStyle="1">
    <w:name w:val="Основной текст Знак"/>
    <w:basedOn w:val="DefaultParagraphFont"/>
    <w:rsid w:val="00DC245F"/>
    <w:rPr>
      <w:rFonts w:ascii="Times New Roman" w:cs="Times New Roman" w:eastAsia="Times New Roman" w:hAnsi="Times New Roman"/>
      <w:sz w:val="24"/>
      <w:szCs w:val="20"/>
      <w:lang w:eastAsia="ru-RU" w:val="uk-UA"/>
    </w:rPr>
  </w:style>
  <w:style w:type="character" w:styleId="rvts0" w:customStyle="1">
    <w:name w:val="rvts0"/>
    <w:basedOn w:val="DefaultParagraphFont"/>
    <w:rsid w:val="0059770F"/>
    <w:rPr/>
  </w:style>
  <w:style w:type="character" w:styleId="apple-converted-space" w:customStyle="1">
    <w:name w:val="apple-converted-space"/>
    <w:basedOn w:val="DefaultParagraphFont"/>
    <w:rsid w:val="00E104D3"/>
    <w:rPr/>
  </w:style>
  <w:style w:type="character" w:styleId="FontStyle25" w:customStyle="1">
    <w:name w:val="Font Style25"/>
    <w:uiPriority w:val="99"/>
    <w:rsid w:val="00024D4A"/>
    <w:rPr>
      <w:rFonts w:ascii="Calibri" w:cs="Calibri" w:hAnsi="Calibri"/>
      <w:b w:val="1"/>
      <w:bCs w:val="1"/>
      <w:sz w:val="24"/>
      <w:szCs w:val="24"/>
    </w:rPr>
  </w:style>
  <w:style w:type="character" w:styleId="FontStyle26" w:customStyle="1">
    <w:name w:val="Font Style26"/>
    <w:uiPriority w:val="99"/>
    <w:rsid w:val="00024D4A"/>
    <w:rPr>
      <w:rFonts w:ascii="Calibri" w:cs="Calibri" w:hAnsi="Calibri"/>
      <w:b w:val="1"/>
      <w:bCs w:val="1"/>
      <w:sz w:val="20"/>
      <w:szCs w:val="20"/>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link w:val="Style13"/>
    <w:rsid w:val="00DC245F"/>
    <w:pPr>
      <w:jc w:val="both"/>
    </w:pPr>
    <w:rPr>
      <w:sz w:val="24"/>
      <w:szCs w:val="20"/>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NormalWeb">
    <w:name w:val="Normal (Web)"/>
    <w:basedOn w:val="Normal"/>
    <w:unhideWhenUsed w:val="1"/>
    <w:rsid w:val="00227A4B"/>
    <w:pPr>
      <w:spacing w:afterAutospacing="1" w:beforeAutospacing="1"/>
    </w:pPr>
    <w:rPr>
      <w:sz w:val="24"/>
      <w:lang w:val="ru-RU"/>
    </w:rPr>
  </w:style>
  <w:style w:type="paragraph" w:styleId="ListParagraph">
    <w:name w:val="List Paragraph"/>
    <w:basedOn w:val="Normal"/>
    <w:uiPriority w:val="34"/>
    <w:qFormat w:val="1"/>
    <w:rsid w:val="000210AC"/>
    <w:pPr>
      <w:spacing w:after="0" w:before="0"/>
      <w:ind w:start="720"/>
      <w:contextualSpacing w:val="1"/>
    </w:pPr>
    <w:rPr/>
  </w:style>
  <w:style w:type="paragraph" w:styleId="PlainText">
    <w:name w:val="Plain Text"/>
    <w:basedOn w:val="Normal"/>
    <w:link w:val="Style11"/>
    <w:rsid w:val="00434920"/>
    <w:pPr/>
    <w:rPr>
      <w:rFonts w:ascii="Courier New" w:hAnsi="Courier New"/>
      <w:sz w:val="20"/>
      <w:szCs w:val="20"/>
      <w:lang w:val="ru-RU"/>
    </w:rPr>
  </w:style>
  <w:style w:type="paragraph" w:styleId="BalloonText">
    <w:name w:val="Balloon Text"/>
    <w:basedOn w:val="Normal"/>
    <w:link w:val="Style12"/>
    <w:uiPriority w:val="99"/>
    <w:semiHidden w:val="1"/>
    <w:unhideWhenUsed w:val="1"/>
    <w:rsid w:val="001C3F65"/>
    <w:pPr/>
    <w:rPr>
      <w:rFonts w:ascii="Tahoma" w:cs="Tahoma" w:hAnsi="Tahoma"/>
      <w:sz w:val="16"/>
      <w:szCs w:val="16"/>
    </w:rPr>
  </w:style>
  <w:style w:type="paragraph" w:styleId="content" w:customStyle="1">
    <w:name w:val="content"/>
    <w:basedOn w:val="Normal"/>
    <w:rsid w:val="004765A1"/>
    <w:pPr>
      <w:spacing w:afterAutospacing="1" w:beforeAutospacing="1"/>
    </w:pPr>
    <w:rPr>
      <w:sz w:val="24"/>
      <w:lang w:eastAsia="uk-UA"/>
    </w:rPr>
  </w:style>
  <w:style w:type="paragraph" w:styleId="HTMLPreformatted">
    <w:name w:val="HTML Preformatted"/>
    <w:basedOn w:val="Normal"/>
    <w:link w:val="HTML"/>
    <w:uiPriority w:val="99"/>
    <w:unhideWhenUsed w:val="1"/>
    <w:rsid w:val="00A07BE0"/>
    <w:pPr>
      <w:tabs>
        <w:tab w:val="clear" w:pos="709"/>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pPr>
    <w:rPr>
      <w:rFonts w:ascii="Courier New" w:cs="Courier New" w:hAnsi="Courier New"/>
      <w:sz w:val="20"/>
      <w:szCs w:val="20"/>
      <w:lang w:val="ru-RU"/>
    </w:rPr>
  </w:style>
  <w:style w:type="paragraph" w:styleId="FR4" w:customStyle="1">
    <w:name w:val="FR4"/>
    <w:rsid w:val="0039687D"/>
    <w:pPr>
      <w:widowControl w:val="0"/>
      <w:bidi w:val="0"/>
      <w:spacing w:after="0" w:before="0" w:line="240" w:lineRule="auto"/>
      <w:jc/>
    </w:pPr>
    <w:rPr>
      <w:rFonts w:ascii="Arial" w:cs="Times New Roman" w:eastAsia="Times New Roman" w:hAnsi="Arial"/>
      <w:color w:val="auto"/>
      <w:kern w:val="0"/>
      <w:sz w:val="20"/>
      <w:szCs w:val="20"/>
      <w:lang w:bidi="ar-SA" w:eastAsia="ru-RU" w:val="uk-UA"/>
    </w:rPr>
  </w:style>
  <w:style w:type="paragraph" w:styleId="FR5" w:customStyle="1">
    <w:name w:val="FR5"/>
    <w:rsid w:val="0039687D"/>
    <w:pPr>
      <w:widowControl w:val="0"/>
      <w:bidi w:val="0"/>
      <w:spacing w:after="0" w:before="0" w:line="240" w:lineRule="auto"/>
      <w:jc/>
    </w:pPr>
    <w:rPr>
      <w:rFonts w:ascii="Arial" w:cs="Arial" w:eastAsia="Times New Roman" w:hAnsi="Arial"/>
      <w:b w:val="1"/>
      <w:bCs w:val="1"/>
      <w:color w:val="auto"/>
      <w:kern w:val="0"/>
      <w:sz w:val="12"/>
      <w:szCs w:val="12"/>
      <w:lang w:bidi="ar-SA" w:eastAsia="ru-RU" w:val="uk-UA"/>
    </w:rPr>
  </w:style>
  <w:style w:type="paragraph" w:styleId="Style14" w:customStyle="1">
    <w:name w:val="Готовый"/>
    <w:basedOn w:val="Normal"/>
    <w:rsid w:val="003D2F0B"/>
    <w:pPr>
      <w:tabs>
        <w:tab w:val="clear" w:pos="709"/>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pPr>
    <w:rPr>
      <w:rFonts w:ascii="Courier New" w:hAnsi="Courier New"/>
      <w:sz w:val="20"/>
      <w:szCs w:val="20"/>
      <w:lang w:val="ru-RU"/>
    </w:rPr>
  </w:style>
  <w:style w:type="paragraph" w:styleId="41" w:customStyle="1">
    <w:name w:val="Основной текст4"/>
    <w:basedOn w:val="Normal"/>
    <w:uiPriority w:val="99"/>
    <w:rsid w:val="0059770F"/>
    <w:pPr>
      <w:shd w:color="auto" w:fill="ffffff" w:val="clear"/>
      <w:spacing w:after="0" w:before="3840" w:line="240" w:lineRule="atLeast"/>
      <w:ind w:hanging="400"/>
      <w:jc w:val="center"/>
    </w:pPr>
    <w:rPr>
      <w:color w:val="000000"/>
      <w:sz w:val="20"/>
      <w:szCs w:val="20"/>
      <w:lang w:val="ru-RU"/>
    </w:rPr>
  </w:style>
  <w:style w:type="paragraph" w:styleId="Style101" w:customStyle="1">
    <w:name w:val="Style10"/>
    <w:basedOn w:val="Normal"/>
    <w:uiPriority w:val="99"/>
    <w:rsid w:val="00024D4A"/>
    <w:pPr>
      <w:widowControl w:val="0"/>
    </w:pPr>
    <w:rPr>
      <w:rFonts w:ascii="Calibri" w:hAnsi="Calibri"/>
      <w:sz w:val="24"/>
      <w:lang w:val="ru-RU"/>
    </w:rPr>
  </w:style>
  <w:style w:type="paragraph" w:styleId="Style111" w:customStyle="1">
    <w:name w:val="Style11"/>
    <w:basedOn w:val="Normal"/>
    <w:uiPriority w:val="99"/>
    <w:rsid w:val="00024D4A"/>
    <w:pPr>
      <w:widowControl w:val="0"/>
    </w:pPr>
    <w:rPr>
      <w:rFonts w:ascii="Calibri" w:hAnsi="Calibri"/>
      <w:sz w:val="24"/>
      <w:lang w:val="ru-RU"/>
    </w:rPr>
  </w:style>
  <w:style w:type="paragraph" w:styleId="Style91" w:customStyle="1">
    <w:name w:val="Style9"/>
    <w:basedOn w:val="Normal"/>
    <w:uiPriority w:val="99"/>
    <w:rsid w:val="00024D4A"/>
    <w:pPr>
      <w:widowControl w:val="0"/>
    </w:pPr>
    <w:rPr>
      <w:rFonts w:ascii="Calibri" w:hAnsi="Calibri"/>
      <w:sz w:val="24"/>
      <w:lang w:val="ru-RU"/>
    </w:rPr>
  </w:style>
  <w:style w:type="paragraph" w:styleId="Default" w:customStyle="1">
    <w:name w:val="Default"/>
    <w:rsid w:val="00321864"/>
    <w:pPr>
      <w:widowControl w:val="1"/>
      <w:bidi w:val="0"/>
      <w:spacing w:after="0" w:before="0" w:line="240" w:lineRule="auto"/>
      <w:jc/>
    </w:pPr>
    <w:rPr>
      <w:rFonts w:ascii="Courier New" w:cs="Courier New" w:eastAsia="Calibri" w:hAnsi="Courier New"/>
      <w:color w:val="000000"/>
      <w:kern w:val="0"/>
      <w:sz w:val="24"/>
      <w:szCs w:val="24"/>
      <w:lang w:bidi="ar-SA" w:eastAsia="en-US" w:val="ru-RU"/>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table" w:styleId="a9">
    <w:name w:val="Table Grid"/>
    <w:basedOn w:val="a1"/>
    <w:uiPriority w:val="59"/>
    <w:rsid w:val="0043492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dMVXbON62j/UImSrjw75Jkmjrw==">CgMxLjA4AHIhMWZfbUpNdU9Nd01RNzBSVG5IdVNzSHlPVk5ub3RBSnBS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2017-01-19T07:02:00Z</dcterms:created>
  <dc:creator>Автор</dc:creator>
</cp:coreProperties>
</file>

<file path=docProps/custom.xml><?xml version="1.0" encoding="utf-8"?>
<Properties xmlns="http://schemas.openxmlformats.org/officeDocument/2006/custom-properties" xmlns:vt="http://schemas.openxmlformats.org/officeDocument/2006/docPropsVTypes"/>
</file>