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</w:p>
    <w:p w:rsidR="00000000" w:rsidDel="00000000" w:rsidP="00000000" w:rsidRDefault="00000000" w:rsidRPr="00000000" w14:paraId="00000004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 2026 г.</w:t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>ИНСТРУКЦИЯ №7-ПБ</w:t>
        <w:br/>
        <w:t>о мерах пожарной безопасности в помещении газовой котельной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требования пожарной безопасности помещений для газовой котельной.</w:t>
        <w:br/>
        <w:t>1.2. Инструкция обязательна для изучения и выполнения всеми работниками ООО «Название» (далее – предприятие), которые находятся в таких помещениях.</w:t>
        <w:br/>
        <w:t>1.3. Руководитель предприятия должен назначить соответствующим приказом лиц, ответственных за пожарную безопасность отдельных зданий, сооружений, помещений, участков, технологического и инженерного оборудования, а также содержание и эксплуатацию средств противопожарной защиты.</w:t>
        <w:br/>
        <w:t>1.4. Обязанности обеспечения пожарной безопасности, содержания и эксплуатации средств противопожарной защиты предусматриваются в соответствующих должностных инструкциях, обязанностях, приказах, положениях о подразделении и т.д.</w:t>
        <w:br/>
        <w:t>1.5. За нарушение требований этой инструкции виновные лица несут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пожарной 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Помещения газовой котельной относятся к помещениям категории "Г".</w:t>
        <w:br/>
        <w:t>2.2. Эвакуационные пути должны содержаться свободными, ничем не загромождаться и при возникновении пожара обеспечивать безопасность всех людей во время эвакуации из помещений. Дверь на путях эвакуации должна открываться в направлении выхода из зданий (помещений). При наличии людей в помещении двери эвакуационных выходов могут запираться только на легко отпирающиеся внутренние запоры.</w:t>
        <w:br/>
        <w:t xml:space="preserve">2.3. Курить разрешается только в специально отведенных для курения местах, оборудованных урной или пепельницей и обозначенных соответствующим информационным знаком «Место для курения». </w:t>
        <w:br/>
        <w:t xml:space="preserve">2.4. Котельные установки должны отвечать противопожарным требованиям стандартов, строительных норм и других нормативных актов. </w:t>
        <w:br/>
        <w:t>2.5. Котельные установки должны размещать так, чтобы их можно было свободно осматривать и очищать.</w:t>
        <w:br/>
        <w:t>2.6. В помещении котельной должны быть вывешены схемы и инструкция по эксплуатации газоиспользующего оборудования. Снаружи помещений на видном месте должны быть установлены соответствующие знаки безопасности.</w:t>
        <w:br/>
        <w:t>2.7. Газоопасные и огневые работы должны производиться только по наряду-допуску.</w:t>
        <w:br/>
        <w:t>2.8. Перед началом отопительного сезона тепловые сети и котлы должны быть проверены и отремонтированы. Неисправные отопительные устройства не допускаются к эксплуатации. Результаты проверок фиксируются в специальном журнале с указанием даты, лица, осуществлявшего проверку, и его подписи.</w:t>
        <w:br/>
        <w:t>2.9. За оборудованием котельной должен быть организован постоянный и периодический контроль (диагностирование) его технического состояния.</w:t>
        <w:br/>
        <w:t>2.10. Обслуживание котлов должно производиться назначенными лицами, прошедшими противопожарный инструктаж. Лицо, ответственное за техническое состояние котлов, обязано организовывать постоянный контроль за правильностью их содержания и эксплуатации, своевременный и качественный ремонт.</w:t>
        <w:br/>
        <w:t>Результаты очистки дымоходов и котлов должны фиксироваться в соответствующем журнале.</w:t>
        <w:br/>
        <w:t>2.11. Котлы и другие отопительные приборы должны иметь противопожарные разделки от горючих конструкций.</w:t>
        <w:br/>
        <w:t>2.12. Помещения должны быть обеспечены первичными средствами пожаротушения в соответствии с нормами принадлежности. Первичные средства пожаротушения должны размещаться у входа в помещение.</w:t>
        <w:br/>
        <w:t>2.13. Сварочные и другие огнеопасные работы должны производиться только с оформлением соответствующего наряда-допуска на выполнение временных огневых работ.</w:t>
        <w:br/>
        <w:t>2.14. В помещении котельной запрещается: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72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выполнять работы, не связанные с эксплуатацией котельных установок;</w:t>
        <w:br/>
        <w:t>допускать к работе в котельной посторонних лиц, а также лиц, не прошедших специальной подготовки;</w:t>
        <w:br/>
        <w:t>эксплуатировать котел, имеющий неисправности, при испорченных или выключенных приборах безопасности и автоматики, а также при их отсутствии;</w:t>
        <w:br/>
        <w:t>сушить спецодежду, обувь, другие материалы на котлах и отапливаемом оборудовании;</w:t>
        <w:br/>
        <w:t>оставлять без присмотра находящиеся в работе котлы;</w:t>
        <w:br/>
        <w:t>хранить легковоспламеняющиеся и другие горючие жидкости и материалы.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36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3. Действия работников при пожаре.</w:t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3.1. В случае обнаружения признаков пожара (горения) каждый работник обязан:</w:t>
        <w:br/>
        <w:t>немедленно прекратить подачу газа путём перекрытия входного вентиля;</w:t>
        <w:br/>
        <w:t xml:space="preserve">немедленно сообщить о пожаре государственной службе по телефону «101». При этом необходимо назвать местонахождение объекта, указать количество этажей здания, место возникновения пожара, обстановку на пожаре, наличие людей, а также сообщить свою фамилию; </w:t>
        <w:br/>
        <w:t xml:space="preserve">принять (по возможности) меры по эвакуированию людей, тушению (локализации) пожара первичными средствами пожаротушения и сохранения материальных ценностей; </w:t>
        <w:br/>
        <w:t>сообщить о пожаре администрации предприятия или соответствующему компетентному должностному лицу и (или) дежурном на объекте;</w:t>
        <w:br/>
        <w:t>выключить, при необходимости, электроприёмники и вентиляцию;</w:t>
        <w:br/>
        <w:t xml:space="preserve">при необходимости вызвать другие аварийно-спасательные службы; </w:t>
        <w:br/>
        <w:t>при отсутствии представителей администрации предприятия в случае прибытия подразделений пожарной охраны организовать их встречу и предоставлять необходимую информацию и иную помощь в процессе тушения пожара.</w:t>
        <w:br/>
        <w:t>3.2. Телефоны вызова аварийно-спасательных служб: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426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3545" w:right="-997.7952755905511" w:firstLine="708.999999999999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      (подпись)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O1dxBn3gscByNdoGPNtDtECEsw==">CgMxLjA4AHIhMW04S3ZUMWZaeEZSNW1LTlU1S2t5TzMwb29KWFJvM0pq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2009-12-18T10:37:00Z</dcterms:created>
  <dc:creator>Автор</dc:creator>
</cp:coreProperties>
</file>