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"Name" LLC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sz w:val="44"/>
          <w:szCs w:val="44"/>
        </w:rPr>
      </w:pPr>
      <w:r>
        <w:rPr>
          <w:rFonts w:cs="Calibri" w:ascii="Calibri" w:hAnsi="Calibri" w:asciiTheme="minorHAnsi" w:cstheme="minorHAnsi" w:hAnsiTheme="minorHAnsi"/>
          <w:b/>
          <w:sz w:val="44"/>
          <w:szCs w:val="44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40"/>
          <w:szCs w:val="40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40"/>
          <w:szCs w:val="40"/>
          <w:shd w:fill="FFFFFF" w:val="clear"/>
        </w:rPr>
        <w:t xml:space="preserve">inspection of detachable load-handling devices and containers 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40"/>
          <w:szCs w:val="40"/>
        </w:rPr>
      </w:pPr>
      <w:r>
        <w:rPr>
          <w:rFonts w:cs="Calibri" w:cstheme="minorHAnsi" w:ascii="Calibri" w:hAnsi="Calibri"/>
          <w:color w:themeColor="text1" w:val="000000"/>
          <w:sz w:val="40"/>
          <w:szCs w:val="40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Completed “__”__________ 2026.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Kyiv</w:t>
      </w:r>
    </w:p>
    <w:tbl>
      <w:tblPr>
        <w:tblStyle w:val="a3"/>
        <w:tblW w:w="145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4"/>
        <w:gridCol w:w="1135"/>
        <w:gridCol w:w="4677"/>
        <w:gridCol w:w="1419"/>
        <w:gridCol w:w="4536"/>
        <w:gridCol w:w="2126"/>
      </w:tblGrid>
      <w:tr>
        <w:trPr>
          <w:tblHeader w:val="true"/>
          <w:cantSplit/>
        </w:trPr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No.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Date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inspection</w:t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2"/>
                <w:szCs w:val="22"/>
                <w:lang w:bidi="ar-SA"/>
              </w:rPr>
              <w:t>Name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2"/>
                <w:szCs w:val="22"/>
                <w:shd w:fill="FFFFFF" w:val="clear"/>
                <w:lang w:bidi="ar-SA"/>
              </w:rPr>
              <w:t>detachable load-handling devices or containers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Serial number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cstheme="minorHAnsi" w:ascii="Calibri" w:hAnsi="Calibri"/>
                <w:b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shd w:fill="FFFFFF" w:val="clear"/>
                <w:lang w:bidi="ar-SA"/>
              </w:rPr>
              <w:t>Defects and nonconformities identified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Position,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surname,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initials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the person responsible for the safe condition</w:t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LibreOfficeDev/26.8.0.0.alpha0$MacOSX_AARCH64 LibreOffice_project/2c87e51eeaa2b413ff4ae097b2705eea1995d8e5</Application>
  <AppVersion>15.0000</AppVersion>
  <Pages>4</Pages>
  <Words>110</Words>
  <Characters>632</Characters>
  <CharactersWithSpaces>741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2023-02-07T11:46:00Z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