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о порядке проведения обучения 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и проверки знаний по вопросам охраны труда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УТВЕРЖДЕНО:</w:t>
      </w:r>
    </w:p>
    <w:p w:rsidR="00000000" w:rsidDel="00000000" w:rsidP="00000000" w:rsidRDefault="00000000" w:rsidRPr="00000000" w14:paraId="00000019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Приказом директора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1B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от «__» ________ 2026 года</w:t>
      </w:r>
    </w:p>
    <w:p w:rsidR="00000000" w:rsidDel="00000000" w:rsidP="00000000" w:rsidRDefault="00000000" w:rsidRPr="00000000" w14:paraId="0000001C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D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2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о порядке проведения обучения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и проверки знаний по вопросам охраны труда</w:t>
      </w:r>
    </w:p>
    <w:p w:rsidR="00000000" w:rsidDel="00000000" w:rsidP="00000000" w:rsidRDefault="00000000" w:rsidRPr="00000000" w14:paraId="00000022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Положение о порядке проведения обучения и проверки знаний по вопросам охраны труда (далее – Положение) устанавливает порядок обучения и проверки знаний должностных лиц и других работников ООО «Название» (далее – предприятие) по вопросам охраны труда. </w:t>
      </w:r>
    </w:p>
    <w:p w:rsidR="00000000" w:rsidDel="00000000" w:rsidP="00000000" w:rsidRDefault="00000000" w:rsidRPr="00000000" w14:paraId="00000025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1.2. Положение является элементом системы управления охраной труда (СУОП) предприятия.</w:t>
      </w:r>
    </w:p>
    <w:p w:rsidR="00000000" w:rsidDel="00000000" w:rsidP="00000000" w:rsidRDefault="00000000" w:rsidRPr="00000000" w14:paraId="00000026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1.3. Положение направлено на реализацию на предприятии системы непрерывного обучения по вопросам охраны труда должностных лиц и работников с целью обеспечения надлежащих, безопасных и здоровых условий труда, уменьшения влияния на работающих вредных и опасных факторов производственного процесса, а также предотвращения несчастных случаев и профессиональных заболеваний.</w:t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1.4. Требования этого Положения обязательны для выполнения всеми работниками предприятия.</w:t>
      </w:r>
    </w:p>
    <w:p w:rsidR="00000000" w:rsidDel="00000000" w:rsidP="00000000" w:rsidRDefault="00000000" w:rsidRPr="00000000" w14:paraId="0000002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1.5. Организацию обучения и проверки знаний по вопросам охраны труда работников осуществляет служба охраны труда или другое лицо, назначенное приказом по предприятию.</w:t>
      </w:r>
    </w:p>
    <w:p w:rsidR="00000000" w:rsidDel="00000000" w:rsidP="00000000" w:rsidRDefault="00000000" w:rsidRPr="00000000" w14:paraId="0000002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1.6. Работники, в том числе и должностные лица, не прошедшие обучение и проверку знаний по вопросам охраны труда, к работе не допускаются.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1.7. Постоянный контроль соблюдения требований этого Положения осуществляет служба охраны труда предприятия.</w:t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1.8. Общественный контроль за соблюдением требований настоящего Положения осуществляют трудовые коллективы через избранные ими уполномоченные или профессиональные союзы (в случае их наличия) в лице своих выборных органов и представителей (общественных инспекторов). </w:t>
      </w:r>
    </w:p>
    <w:p w:rsidR="00000000" w:rsidDel="00000000" w:rsidP="00000000" w:rsidRDefault="00000000" w:rsidRPr="00000000" w14:paraId="0000002C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2. Нормативные ссылки.</w:t>
      </w:r>
    </w:p>
    <w:p w:rsidR="00000000" w:rsidDel="00000000" w:rsidP="00000000" w:rsidRDefault="00000000" w:rsidRPr="00000000" w14:paraId="0000002E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2.1. Положение действует в части, не противоречащей действующему законодательству Украины.</w:t>
      </w:r>
    </w:p>
    <w:p w:rsidR="00000000" w:rsidDel="00000000" w:rsidP="00000000" w:rsidRDefault="00000000" w:rsidRPr="00000000" w14:paraId="0000002F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2.2. Положение разработано с учетом требований следующих нормативных документов: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Закон Украины "Об охране труда";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НПАОП 0.00-4.12-05 «Типовое положение о порядке проведения обучения и проверки знаний по вопросам охраны труда», утвержденное приказом Госнадзорохрантруда №15 от 13.10.2026 г.;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«Перечень работ с повышенной опасностью», утвержденный приказом Госнадзорохрантруда №15 от 13.10.2026 г.;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«Перечень работ, где есть потребность в профессиональном подборе», утвержден приказом Министерства здравоохранения Украины № 263/121 от 13.10.2026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3. Основные термины и определения.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Инструктаж – четко определенная система указаний, рекомендаций и установок, которая предусматривает ознакомление работника с вредными и опасными производственными факторами на рабочем месте, характером и особенностями работы, которую он будет выполнять, а также безопасными методами ее выполнения.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Охрана труда – система правовых, социально-экономических, организационно-технических, санитарно-гигиенических и лечебно-профилактических мероприятий и средств, направленных на сохранение жизни, здоровья и трудоспособности человека в процессе трудовой деятельности.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Обучение по охране труда – это обучение работников с целью получения необходимых знаний и навыков по вопросам охраны труда или безопасного ведения работ.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Учебный центр – предприятие, которое проводит обучение по вопросам охраны труда работников других субъектов хозяйствования.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нормативно-правовые акты по охране труда – это правила, нормы, регламенты, положения, инструкции и другие документы, обязательные к исполнению.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Работа повышенной опасности – работа в условиях воздействия вредных и опасных производственных факторов или такая, где есть потребность в профессиональном отборе, или связана с обслуживанием, управлением, применением технических средств труда или технологических процессов, характеризующихся повышенной степенью риска возникновения аварий, пожаров, угрозы жизни, причинению.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Специальное обучение – ежегодное изучение работниками, привлекаемыми к выполнению работ повышенной опасности или там, где есть потребность в профессиональном отборе, требований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Стажировка – приобретение лицом практического опыта выполнения производственных задач и обязанностей на рабочем месте после теоретической подготовки к началу самостоятельной работы под непосредственным руководством опытного специалиста.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4. Обучение по охране труда должностных лиц предприятия.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>4.1. Руководитель предприятия, специалист службы охраны труда, а также лица, являющиеся членами комиссии по проверке знаний по вопросам охраны труда, периодически один раз в три года должны проходить обучение и проверку знаний по вопросам охраны труда в учебном центре.</w:t>
      </w:r>
    </w:p>
    <w:p w:rsidR="00000000" w:rsidDel="00000000" w:rsidP="00000000" w:rsidRDefault="00000000" w:rsidRPr="00000000" w14:paraId="00000041">
      <w:pPr>
        <w:widowControl w:val="0"/>
        <w:shd w:fill="ffffff" w:val="clear"/>
        <w:tabs>
          <w:tab w:val="left" w:leader="none" w:pos="88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>4.2. Руководители структурных подразделений и другие должностные лица предприятия, на которых возложена ответственность по организации работы по охране труда, периодически раз в три года должны проходить обучение и проверку знаний по вопросам охраны труда в учебном центре или непосредственно на предприятии.</w:t>
      </w:r>
    </w:p>
    <w:p w:rsidR="00000000" w:rsidDel="00000000" w:rsidP="00000000" w:rsidRDefault="00000000" w:rsidRPr="00000000" w14:paraId="00000042">
      <w:pPr>
        <w:widowControl w:val="0"/>
        <w:shd w:fill="ffffff" w:val="clear"/>
        <w:tabs>
          <w:tab w:val="left" w:leader="none" w:pos="88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В случае проведения обучения непосредственно на предприятии, оно проводится в соответствии с требованиями раздела 6 настоящего Положения. </w:t>
      </w:r>
    </w:p>
    <w:p w:rsidR="00000000" w:rsidDel="00000000" w:rsidP="00000000" w:rsidRDefault="00000000" w:rsidRPr="00000000" w14:paraId="00000043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>4.3. Должностные лица, ответственные за техническое состояние и безопасную эксплуатацию машин, механизмов, оборудования повышенной опасности и должностные лица, должностные обязанности которых связаны с руководством и контролем за выполнением работ повышенной опасности; подготовкой персонала для обслуживания машин, механизмов и оборудования повышенной опасности, кроме обучения по общим вопросам по охране труда, также должны дополнительно один раз в три года проходить обучение и проверку знаний соответствующих нормативно-правовых актов по охране труда в объеме выполняемой ими работы.</w:t>
      </w:r>
      <w:bookmarkStart w:colFirst="0" w:colLast="0" w:name="bookmark=id.s88pzkurxcp" w:id="0"/>
      <w:bookmarkEnd w:id="0"/>
      <w:bookmarkStart w:colFirst="0" w:colLast="0" w:name="bookmark=id.1y4697gzsq9s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bookmarkStart w:colFirst="0" w:colLast="0" w:name="bookmark=id.55jv1nsyn5l0" w:id="2"/>
      <w:bookmarkEnd w:id="2"/>
      <w:r w:rsidDel="00000000" w:rsidR="00000000" w:rsidRPr="00000000">
        <w:rPr>
          <w:rtl w:val="0"/>
        </w:rPr>
      </w:r>
    </w:p>
    <w:bookmarkStart w:colFirst="0" w:colLast="0" w:name="bookmark=id.sy417qvri3oi" w:id="3"/>
    <w:bookmarkEnd w:id="3"/>
    <w:p w:rsidR="00000000" w:rsidDel="00000000" w:rsidP="00000000" w:rsidRDefault="00000000" w:rsidRPr="00000000" w14:paraId="00000044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>4.4. Внеочередное обучение и проверка знаний должностных лиц производятся при переводе работника на другую работу или назначении его на другую должность, что требует дополнительных знаний по вопросам охраны труда.</w:t>
      </w:r>
    </w:p>
    <w:p w:rsidR="00000000" w:rsidDel="00000000" w:rsidP="00000000" w:rsidRDefault="00000000" w:rsidRPr="00000000" w14:paraId="00000045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>4.5. Должностные лица, в том числе специалисты службы охраны труда, при наступлении несчастного случая (профессионального отравления) группового или со смертельным исходом, должны в течение месяца пройти внеочередное обучение и проверку знаний по вопросам охраны труда, если комиссией по расследованию будет установлен факт нарушения указанными лицами требований нормативно-правовых актов по охране труда.</w:t>
      </w:r>
    </w:p>
    <w:p w:rsidR="00000000" w:rsidDel="00000000" w:rsidP="00000000" w:rsidRDefault="00000000" w:rsidRPr="00000000" w14:paraId="00000046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5. Специальное обучение по вопросам охраны труда.</w:t>
      </w:r>
    </w:p>
    <w:p w:rsidR="00000000" w:rsidDel="00000000" w:rsidP="00000000" w:rsidRDefault="00000000" w:rsidRPr="00000000" w14:paraId="0000004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5.1. Работники предприятия (в том числе и должностные лица), непосредственно занятые на работах повышенной опасности или нуждающихся в профессиональном отборе, проходят специальное обучение и проверку знаний соответствующих нормативно-правовых актов по охране труда (НПАОП). </w:t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5.2. Лица, совмещающие профессии, проходят обучение и проверку знаний по вопросам охраны труда как по их основным профессиям, так и по совмещаемым профессиям.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5.3. Специальное обучение по охране труда может проводиться как непосредственно на предприятии, так и в учебном центре. </w:t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 случае проведения обучения непосредственно на предприятии, оно проводится в соответствии с требованиями раздела 6 настоящего Положения. </w:t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 Организация проведения обучения должностных лиц и специального обучения по вопросам охраны труда на предприятии.</w:t>
      </w:r>
    </w:p>
    <w:p w:rsidR="00000000" w:rsidDel="00000000" w:rsidP="00000000" w:rsidRDefault="00000000" w:rsidRPr="00000000" w14:paraId="0000004E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6.1. В случае проведения обучения должностных лиц и специального обучения непосредственно на предприятии, оно проводится по учебным планам и программам, которые разрабатываются с учетом конкретных видов работ, производственных условий, функциональных обязанностей работников и утверждаются руководителем предприятия.</w:t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6.2. Проверка знаний работников осуществляется комиссией по проверке знаний по вопросам охраны труда.</w:t>
      </w:r>
    </w:p>
    <w:p w:rsidR="00000000" w:rsidDel="00000000" w:rsidP="00000000" w:rsidRDefault="00000000" w:rsidRPr="00000000" w14:paraId="00000050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 состав комиссии входят специалисты службы охраны труда, представители юридической, производственных, технических служб, представитель профсоюза или уполномоченное работниками лицо по вопросам охраны труда и т.п. </w:t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 состав комиссии могут привлекаться страховые эксперты по охране труда соответствующего рабочего органа исполнительной дирекции Фонда социального страхования Украины.</w:t>
      </w:r>
    </w:p>
    <w:p w:rsidR="00000000" w:rsidDel="00000000" w:rsidP="00000000" w:rsidRDefault="00000000" w:rsidRPr="00000000" w14:paraId="00000052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Главой комиссии назначается руководитель предприятия. 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Комиссия считается правомочной, если в ее состав входят не менее трех человек. 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Конкретный состав комиссии утверждается приказом по предприятию.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6.3. Все члены комиссии должны пройти обучение и проверку знаний по вопросам охраны труда в соответствии с п. 4.1 Положения.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6.4. Список вопросов для проверки знаний составляется членами комиссии с учетом специфики производства и утверждается руководителем предприятия. 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6.5. Формой проверки знаний работников есть тестирование или зачет. Тестирование может проводиться как с помощью технических средств (компьютерное тестирование), так и в письменном виде. Зачет производится по экзаменационным билетам в виде устного или письменного опроса.</w:t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6.6. Результат проверки знаний по охране труда оформляется протоколом заседания комиссии по проверке знаний (Приложение 1).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 протоколе в сжатой форме указывается перечень основных нормативно правовых актов, в объеме которых работник прошел проверку знаний. </w:t>
      </w:r>
    </w:p>
    <w:p w:rsidR="00000000" w:rsidDel="00000000" w:rsidP="00000000" w:rsidRDefault="00000000" w:rsidRPr="00000000" w14:paraId="0000005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Протокол подписывается главой и членами комиссии и хранится в службе охраны труда. Срок хранения протоколов проверки знаний составляет не менее 5 лет.</w:t>
      </w:r>
    </w:p>
    <w:p w:rsidR="00000000" w:rsidDel="00000000" w:rsidP="00000000" w:rsidRDefault="00000000" w:rsidRPr="00000000" w14:paraId="0000005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6.7. При неудовлетворительных результатах проверки знаний работники должны в течение месяца пройти повторное обучение и повторную проверку знаний. </w:t>
      </w:r>
    </w:p>
    <w:p w:rsidR="00000000" w:rsidDel="00000000" w:rsidP="00000000" w:rsidRDefault="00000000" w:rsidRPr="00000000" w14:paraId="0000005C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7. Организация проведения инструктажей по охране труда.</w:t>
      </w:r>
    </w:p>
    <w:p w:rsidR="00000000" w:rsidDel="00000000" w:rsidP="00000000" w:rsidRDefault="00000000" w:rsidRPr="00000000" w14:paraId="0000005E">
      <w:pPr>
        <w:widowControl w:val="0"/>
        <w:shd w:fill="ffffff" w:val="clear"/>
        <w:tabs>
          <w:tab w:val="left" w:leader="none" w:pos="972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>7.1. Работники, во время принятия на работу и периодически, должны проходить инструктажи по вопросам охраны труда, оказания первой помощи пострадавшим от несчастных случаев, а также порядка действий в случае возникновения аварий или пожаров.</w:t>
      </w:r>
    </w:p>
    <w:p w:rsidR="00000000" w:rsidDel="00000000" w:rsidP="00000000" w:rsidRDefault="00000000" w:rsidRPr="00000000" w14:paraId="0000005F">
      <w:pPr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7.2. Целью проведения инструктажей является уведомление работников основных требований нормативных документов по охране труда, действующих в пределах предприятия (инструкций, порядков, программ и т.п.).</w:t>
      </w:r>
    </w:p>
    <w:p w:rsidR="00000000" w:rsidDel="00000000" w:rsidP="00000000" w:rsidRDefault="00000000" w:rsidRPr="00000000" w14:paraId="00000060">
      <w:pPr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7.3. Лица, совмещающие профессии, должны проходить инструктажи как по их основным профессиям, так и по профессиям по совместительству.</w:t>
      </w:r>
    </w:p>
    <w:p w:rsidR="00000000" w:rsidDel="00000000" w:rsidP="00000000" w:rsidRDefault="00000000" w:rsidRPr="00000000" w14:paraId="0000006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7.4. По характеру и времени проведения инструктажи по вопросам охраны труда делятся на вводный, первичный, повторный, внеплановый и целевой. </w:t>
      </w:r>
    </w:p>
    <w:p w:rsidR="00000000" w:rsidDel="00000000" w:rsidP="00000000" w:rsidRDefault="00000000" w:rsidRPr="00000000" w14:paraId="0000006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7.5. Вводный инструктаж проводится: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 всеми работниками, принимаемыми на постоянную или временную работу, независимо от их образования, стажа работы и должности;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работниками других организаций, прибывших на предприятие и принимающих непосредственное участие в производственном процессе или выполняющих другие работы на предприятии;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экскурсантами при экскурсии на предприятие.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Вводный инструктаж проводится специалистом службы охраны труда предприятия или другим лицом, назначенным приказом по предприятию, по разработанной и утвержденной руководителем предприятия программе вводного инструктажа.</w:t>
      </w:r>
    </w:p>
    <w:p w:rsidR="00000000" w:rsidDel="00000000" w:rsidP="00000000" w:rsidRDefault="00000000" w:rsidRPr="00000000" w14:paraId="0000006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Запись о проведении вводного инструктажа делается в «Журнале регистрации вводного инструктажа по вопросам охраны труда» (Приложение 2), а также в приказе о принятии работника на работу.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7.6. Первичный инструктаж проводится до начала работы непосредственно на рабочем месте с работником: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новопринятым (постоянно или временно) на предприятие;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который будет выполнять новую для него работу;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откомандированным работником другого предприятия, принимающего непосредственное участие в производственном процессе предприятия.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первичный инструктаж проводится индивидуально или с группой лиц одной специальности по действующим на предприятии инструкциям по охране труда в соответствии с выполняемыми работами. </w:t>
      </w:r>
    </w:p>
    <w:p w:rsidR="00000000" w:rsidDel="00000000" w:rsidP="00000000" w:rsidRDefault="00000000" w:rsidRPr="00000000" w14:paraId="0000006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7.7. Повторный инструктаж проводится на рабочем месте индивидуально с отдельным работником или группой работников, выполняющих однотипные работы, в объеме первичного инструктажа. </w:t>
      </w:r>
    </w:p>
    <w:p w:rsidR="00000000" w:rsidDel="00000000" w:rsidP="00000000" w:rsidRDefault="00000000" w:rsidRPr="00000000" w14:paraId="0000006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Повторный инструктаж проводится с учетом конкретных условий труда, но не реже, чем в следующие сроки: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для работ повышенной опасности – 1 раз в 3 месяца;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остальных работ – 1 раз в 6 месяцев.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7.8. Внеплановый инструктаж проводится с работниками на рабочем месте: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введении в действие новых или пересмотренных нормативно-правовых актов по охране труда, а также при внесении изменений и дополнений в них;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изменении технологического процесса, замене или модернизации оборудования, приборов и инструментов, исходного сырья, материалов и других факторов, влияющих на состояние охраны труда;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нарушении работниками требований нормативно-правовых актов по охране труда, повлекших травмы, аварии, пожары и т.п.;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перерыве в работе производителя работ более чем на 30 календарных дней – для работ повышенной опасности, а для остальных работ – более 60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Внеплановый инструктаж может проводиться индивидуально с отдельным работником или с группой работников одной специальности. Объем и содержание внепланового инструктажа определяются в каждом частном случае в зависимости от причин и обстоятельств, повлекших необходимость его проведения. </w:t>
      </w:r>
    </w:p>
    <w:p w:rsidR="00000000" w:rsidDel="00000000" w:rsidP="00000000" w:rsidRDefault="00000000" w:rsidRPr="00000000" w14:paraId="00000077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7.9. Целевой инструктаж проводится с работниками: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862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ликвидации аварии или стихийного бедствия;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862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проведении работ, на которые в соответствии с законодательством оформляется наряд-допуск, приказ или распоряжение.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Целевой инструктаж проводится индивидуально с отдельным работником или группой работников. Объем и содержание целевого инструктажа определяются в зависимости от вида выполняемых работ. </w:t>
      </w:r>
    </w:p>
    <w:p w:rsidR="00000000" w:rsidDel="00000000" w:rsidP="00000000" w:rsidRDefault="00000000" w:rsidRPr="00000000" w14:paraId="0000007B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7.10. Первичный, повторный, внеплановый и целевой инструктаж проводит непосредственный руководитель работ.</w:t>
      </w:r>
    </w:p>
    <w:p w:rsidR="00000000" w:rsidDel="00000000" w:rsidP="00000000" w:rsidRDefault="00000000" w:rsidRPr="00000000" w14:paraId="0000007C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7.11. Первичный, повторный, внеплановый и целевой инструктаж завершаются проверкой знаний в виде устного опроса, а также проверкой приобретенных навыков безопасных методов труда, лицом, проводившим инструктаж. </w:t>
      </w:r>
    </w:p>
    <w:p w:rsidR="00000000" w:rsidDel="00000000" w:rsidP="00000000" w:rsidRDefault="00000000" w:rsidRPr="00000000" w14:paraId="0000007D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При неудовлетворительных результатах проверки знаний, умений и навыков безопасного выполнения работ после первичного, повторного или внепланового инструктажей в течение 10 дней дополнительно проводятся инструктаж и повторная проверка знаний. </w:t>
      </w:r>
    </w:p>
    <w:p w:rsidR="00000000" w:rsidDel="00000000" w:rsidP="00000000" w:rsidRDefault="00000000" w:rsidRPr="00000000" w14:paraId="0000007E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При неудовлетворительных результатах проверки знаний после целевого инструктажа допуск к выполнению работ не предоставляется. Повторная проверка знаний при этом не допускается. </w:t>
      </w:r>
    </w:p>
    <w:p w:rsidR="00000000" w:rsidDel="00000000" w:rsidP="00000000" w:rsidRDefault="00000000" w:rsidRPr="00000000" w14:paraId="0000007F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 xml:space="preserve">7.12. О проведении первичного, повторного, внепланового и целевого инструктажей и допуске работников к работе после успешной проверки знаний, лицо, проводившее инструктаж, вносит запись в «Журнал регистрации инструктажей по охране труда на рабочем месте» (Приложение 3).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выполнения работ, требующих оформления наряда-допуска, целевой инструктаж по охране труда регистрируется в этом наряде-допуске (без обязательной регистрации и в журнале регистрации инструктажей). </w:t>
      </w:r>
    </w:p>
    <w:p w:rsidR="00000000" w:rsidDel="00000000" w:rsidP="00000000" w:rsidRDefault="00000000" w:rsidRPr="00000000" w14:paraId="00000081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7.13. Страницы журналов регистрации инструктажей должны быть пронумерованы, прошнурованы и скреплены печатью. Срок хранения журналов составляет 5 лет.</w:t>
      </w:r>
    </w:p>
    <w:p w:rsidR="00000000" w:rsidDel="00000000" w:rsidP="00000000" w:rsidRDefault="00000000" w:rsidRPr="00000000" w14:paraId="00000082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>7.14. Руководитель предприятия имеет право освобождать от прохождения повторных инструктажей по охране труда работников, участие которых в производственном процессе связано с непосредственным обслуживанием объектов, машин, механизмов, оборудования; применением приборов и инструментов, хранением или переработкой сырья, материалов и т.п. Список профессий и должностей таких работников утверждается соответствующим приказом по предприятию.</w:t>
      </w:r>
    </w:p>
    <w:p w:rsidR="00000000" w:rsidDel="00000000" w:rsidP="00000000" w:rsidRDefault="00000000" w:rsidRPr="00000000" w14:paraId="00000083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8. Стажировка и допуск работников к работе.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 Все вновь принятые на работу работники, привлекаемые к выполнению работ повышенной опасности, после прохождения первичного инструктажа и до начала самостоятельной работы должны пройти стажировку на рабочем месте под руководством опытных, квалифицированных работников в течение 2-15 смен.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8.2. Перечень должностей и профессий работников, которые должны проходить стажировку, определяются руководителем предприятия в соответствии с нормативно-правовыми актами по охране труда.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Продолжительность стажировки определяется в каждом частном случае и зависит от стажа и характера работы, а также от квалификации работника.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8.3. Допуск к стажировке оформляется приказом по предприятию. В приказе определяется продолжительность стажировки и указывается должность (профессия), фамилия и инициалы работника, ответственного за проведение стажировки.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8.4. Стажировка проводится по программам для конкретной профессии, которые разрабатываются на предприятии в соответствии с функциональными обязанностями работника и утверждаются руководителем предприятия.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8.5. Во время стажировки работники должны выполнять работы, которые по сложности, характеру и требованиям безопасности соответствуют работам, предусматриваемым их функциональными обязанностями.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8.6. В процессе стажировки каждый работник должен: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закрепить знания правил безопасной эксплуатации технологического оборудования, технологических и должностных инструкций, инструкций по охране труда и пожарной безопасности;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овладеть навыками ориентировки в производственных ситуациях в нормальных и аварийных условиях;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усвоить в конкретных условиях технологические процессы и оборудование, а также методы безаварийного управления ими с целью обеспечения требований труда и пожарной безопасности.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8.7. После окончания стажировки и при удовлетворительных результатах проверки знаний по охране труда работник допускается к самостоятельной работе, о чем делается запись в «Журнале регистрации инструктажей по охране труда на рабочем месте».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8.8. Если работник не усвоил программу стажировки и не овладел необходимыми производственными навыками, то стажировка может быть продлена на срок не более двух смен.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8.9. В случае если работник повторно выявил неудовлетворительные знания и не усвоил программу стажировки, он увольняется с работы в соответствии с действующим законодательством Украины.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8.10. Руководитель предприятия имеет право соответствующим приказом освобождать от прохождения стажировки работника, имеющего стаж работы по соответствующей профессии не менее 3 лет или переводится из одного подразделения в другое, где характер работы и тип оборудования, на котором он будет работать, не изменяются.</w:t>
      </w:r>
    </w:p>
    <w:p w:rsidR="00000000" w:rsidDel="00000000" w:rsidP="00000000" w:rsidRDefault="00000000" w:rsidRPr="00000000" w14:paraId="00000093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>9. Заключительные положения.</w:t>
      </w:r>
    </w:p>
    <w:p w:rsidR="00000000" w:rsidDel="00000000" w:rsidP="00000000" w:rsidRDefault="00000000" w:rsidRPr="00000000" w14:paraId="00000095">
      <w:pPr>
        <w:spacing w:after="120" w:before="0" w:line="23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>9.1. Положение вводится в действие со дня утверждения приказом руководителя предприятия.</w:t>
      </w:r>
    </w:p>
    <w:p w:rsidR="00000000" w:rsidDel="00000000" w:rsidP="00000000" w:rsidRDefault="00000000" w:rsidRPr="00000000" w14:paraId="00000096">
      <w:pPr>
        <w:spacing w:after="120" w:before="0" w:line="23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>9.2. Изменения и дополнения Положения вносятся приказом руководителя предприятия. В таком же порядке положение отменяется.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РАЗРАБОТАЛ: </w:t>
      </w:r>
    </w:p>
    <w:p w:rsidR="00000000" w:rsidDel="00000000" w:rsidP="00000000" w:rsidRDefault="00000000" w:rsidRPr="00000000" w14:paraId="0000009B">
      <w:pPr>
        <w:shd w:fill="ffffff" w:val="clear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>Инженер по охране труда</w:t>
        <w:tab/>
        <w:tab/>
        <w:tab/>
        <w:t>____________</w:t>
        <w:tab/>
        <w:tab/>
        <w:tab/>
        <w:t xml:space="preserve">    И.О. Фамилия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(подпись) </w:t>
      </w:r>
    </w:p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Приложение 1 к Положению о порядке проведения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обучение и проверки знаний по вопросам охраны труда</w:t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3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ООО «Название»</w:t>
      </w:r>
    </w:p>
    <w:p w:rsidR="00000000" w:rsidDel="00000000" w:rsidP="00000000" w:rsidRDefault="00000000" w:rsidRPr="00000000" w14:paraId="000000A8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ПРОТОКОЛ №_____</w:t>
      </w:r>
    </w:p>
    <w:p w:rsidR="00000000" w:rsidDel="00000000" w:rsidP="00000000" w:rsidRDefault="00000000" w:rsidRPr="00000000" w14:paraId="000000AA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ЗАСЕДАНИЕ КОМИССИИ ПО ПРОВЕРКИ ЗНАНИЙ ВОПРОСОВ ОХРАНЫ ТРУДА</w:t>
      </w:r>
    </w:p>
    <w:p w:rsidR="00000000" w:rsidDel="00000000" w:rsidP="00000000" w:rsidRDefault="00000000" w:rsidRPr="00000000" w14:paraId="000000AC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"____" _________________ 2026 г. м. _________________</w:t>
      </w:r>
    </w:p>
    <w:p w:rsidR="00000000" w:rsidDel="00000000" w:rsidP="00000000" w:rsidRDefault="00000000" w:rsidRPr="00000000" w14:paraId="000000AE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firstLine="708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Комиссия в составе: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председателя _______________________________________________________________________________________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>(фамилия, инициалы, должность)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и членов комиссии: ________________________________________________________________________________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>(фамилия, инициалы, должность)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создана на основании приказа от "____" _______________ 2026 г. № _______, 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проверила знания __________________________________________________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 </w:t>
        <w:br/>
        <w:t>(перечень нормативно-правовых актов по охране труда,</w:t>
        <w:br/>
        <w:t xml:space="preserve">____________________________________________________________________________________________ </w:t>
        <w:br/>
        <w:t>по которым проводилась проверка знаний)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8.999999999998" w:type="dxa"/>
        <w:jc w:val="left"/>
        <w:tblInd w:w="-224.0" w:type="dxa"/>
        <w:tblLayout w:type="fixed"/>
        <w:tblLook w:val="0000"/>
      </w:tblPr>
      <w:tblGrid>
        <w:gridCol w:w="534"/>
        <w:gridCol w:w="3259"/>
        <w:gridCol w:w="1844"/>
        <w:gridCol w:w="1984"/>
        <w:gridCol w:w="1133"/>
        <w:gridCol w:w="1105"/>
        <w:tblGridChange w:id="0">
          <w:tblGrid>
            <w:gridCol w:w="534"/>
            <w:gridCol w:w="3259"/>
            <w:gridCol w:w="1844"/>
            <w:gridCol w:w="1984"/>
            <w:gridCol w:w="1133"/>
            <w:gridCol w:w="1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з/п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Фамилия,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имя и отчество работника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Должность,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профессия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(профессия)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Место работы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(для предприятия – структурное подразделение)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Знает /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не знает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8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Примечание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Председатель комиссии _________________ 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(подпись) (фамилия, инициалы)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Члены комиссии: _________________ 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(подпись) (фамилия, инициалы)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  <w:tab/>
        <w:t xml:space="preserve">               _________________</w:t>
        <w:tab/>
        <w:tab/>
        <w:tab/>
        <w:t xml:space="preserve">              _____________________________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(подпись) (фамилия, инициалы)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57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</w:t>
        <w:tab/>
        <w:tab/>
        <w:tab/>
        <w:t xml:space="preserve">              _____________________________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2" w:right="0" w:firstLine="0"/>
        <w:jc w:val="lef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(подпись) (фамилия,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Приложение 2а к Положению о порядке проведения обучения и проверки знаний по вопросам охраны труда</w:t>
        <w:br/>
        <w:t>Титульная страница Журнала регистрации вводного инструктажа по охране труда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16.999999999999993" w:type="dxa"/>
        <w:tblLayout w:type="fixed"/>
        <w:tblLook w:val="0000"/>
      </w:tblPr>
      <w:tblGrid>
        <w:gridCol w:w="5245"/>
        <w:gridCol w:w="4678"/>
        <w:tblGridChange w:id="0">
          <w:tblGrid>
            <w:gridCol w:w="5245"/>
            <w:gridCol w:w="4678"/>
          </w:tblGrid>
        </w:tblGridChange>
      </w:tblGrid>
      <w:tr>
        <w:trPr>
          <w:cantSplit w:val="1"/>
          <w:trHeight w:val="13700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>ООО «Название»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>ЖУРНАЛ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>регистрации вводного инструктажа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>по вопросам охраны труда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Начато "__"__________ 2026 г.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Закончено "__"__________ 2026 г.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Приложение 2б к Положению о порядке проведения обучения и проверки знаний по вопросам охраны труда</w:t>
        <w:br/>
        <w:t>Форма страницы Журнала регистрации вводного инструктажа по охране труда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</w:r>
    </w:p>
    <w:p w:rsidR="00000000" w:rsidDel="00000000" w:rsidP="00000000" w:rsidRDefault="00000000" w:rsidRPr="00000000" w14:paraId="0000013A">
      <w:pPr>
        <w:keepNext w:val="1"/>
        <w:spacing w:after="0" w:before="0" w:line="180" w:lineRule="auto"/>
        <w:jc w:val="center"/>
        <w:rPr>
          <w:rFonts w:ascii="Calibri" w:cs="Calibri" w:eastAsia="Calibri" w:hAnsi="Calibri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1"/>
        <w:spacing w:after="0" w:before="0" w:line="180" w:lineRule="auto"/>
        <w:ind w:right="-561.2598425196836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1"/>
        <w:spacing w:after="0" w:before="0" w:line="180" w:lineRule="auto"/>
        <w:jc w:val="center"/>
        <w:rPr>
          <w:rFonts w:ascii="Arial" w:cs="Arial" w:eastAsia="Arial" w:hAnsi="Arial"/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"/>
        <w:gridCol w:w="980"/>
        <w:gridCol w:w="1440"/>
        <w:gridCol w:w="1560"/>
        <w:gridCol w:w="1559"/>
        <w:gridCol w:w="1843"/>
        <w:gridCol w:w="1135"/>
        <w:gridCol w:w="1098"/>
        <w:tblGridChange w:id="0">
          <w:tblGrid>
            <w:gridCol w:w="522"/>
            <w:gridCol w:w="980"/>
            <w:gridCol w:w="1440"/>
            <w:gridCol w:w="1560"/>
            <w:gridCol w:w="1559"/>
            <w:gridCol w:w="1843"/>
            <w:gridCol w:w="1135"/>
            <w:gridCol w:w="1098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3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з/п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Дата про-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ведение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инструк-</w:t>
            </w:r>
          </w:p>
          <w:p w:rsidR="00000000" w:rsidDel="00000000" w:rsidP="00000000" w:rsidRDefault="00000000" w:rsidRPr="00000000" w14:paraId="0000014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тажу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Фамилия, имя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 отчество</w:t>
            </w:r>
          </w:p>
          <w:p w:rsidR="00000000" w:rsidDel="00000000" w:rsidP="00000000" w:rsidRDefault="00000000" w:rsidRPr="00000000" w14:paraId="0000014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инструктируемые лица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Профессия,</w:t>
            </w:r>
          </w:p>
          <w:p w:rsidR="00000000" w:rsidDel="00000000" w:rsidP="00000000" w:rsidRDefault="00000000" w:rsidRPr="00000000" w14:paraId="0000014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должность инструктируемого лица,</w:t>
            </w:r>
          </w:p>
          <w:p w:rsidR="00000000" w:rsidDel="00000000" w:rsidP="00000000" w:rsidRDefault="00000000" w:rsidRPr="00000000" w14:paraId="0000014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ее возраст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Название производственного подразделения, к которому принимается инструктируемое лицо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Фамилия,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инициалы,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должность инструктирующего лица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Подписи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лица, которое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инструкту-</w:t>
            </w:r>
          </w:p>
          <w:p w:rsidR="00000000" w:rsidDel="00000000" w:rsidP="00000000" w:rsidRDefault="00000000" w:rsidRPr="00000000" w14:paraId="0000015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ют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4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лица, которое</w:t>
            </w:r>
          </w:p>
          <w:p w:rsidR="00000000" w:rsidDel="00000000" w:rsidP="00000000" w:rsidRDefault="00000000" w:rsidRPr="00000000" w14:paraId="0000015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ind w:left="-108" w:right="-144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инструктирует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2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Приложение 3а к Положению о порядке проведения обучения и проверки знаний по вопросам охраны труда</w:t>
        <w:br/>
        <w:t>Титульная страница Журнала регистрации инструктажей по охране труда на рабочем месте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tbl>
      <w:tblPr>
        <w:tblStyle w:val="Table4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1"/>
          <w:trHeight w:val="13318.906250000007" w:hRule="atLeast"/>
          <w:tblHeader w:val="0"/>
        </w:trPr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>ООО «Название»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>ЖУРНАЛ</w:t>
            </w:r>
          </w:p>
          <w:p w:rsidR="00000000" w:rsidDel="00000000" w:rsidP="00000000" w:rsidRDefault="00000000" w:rsidRPr="00000000" w14:paraId="0000029F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>регистрации инструктажей по вопросам охраны труда</w:t>
            </w:r>
          </w:p>
          <w:p w:rsidR="00000000" w:rsidDel="00000000" w:rsidP="00000000" w:rsidRDefault="00000000" w:rsidRPr="00000000" w14:paraId="000002A0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>на рабочем месте</w:t>
            </w:r>
          </w:p>
          <w:p w:rsidR="00000000" w:rsidDel="00000000" w:rsidP="00000000" w:rsidRDefault="00000000" w:rsidRPr="00000000" w14:paraId="000002A1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_______________________________________________</w:t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>(название структурного подразделения)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>Начато "__"__________ 2026 г.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>Закончено "__"___________ 2026 г.</w:t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1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Приложение 3б к Положению о порядке проведения обучения и проверки знаний по вопросам охраны</w:t>
        <w:br/>
        <w:t>Форма первой страницы Журнала регистрации инструктажей по охране труда на рабочем месте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tbl>
      <w:tblPr>
        <w:tblStyle w:val="Table5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з/п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Дата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проведение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инструктажа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Фамилия, инициалы инструктируемого лица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Профессия,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должность инструктируемого лица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>Вид инструктажа (первичный, повторный внеплановый, целевой), название и номер инструкции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E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07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>Приложение 3в к Положению о порядке проведения обучения и проверки знаний по вопросам охраны труда</w:t>
        <w:br/>
        <w:t>Форма второй страницы Журнала регистрации инструктажей по охране труда на рабочем месте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tbl>
      <w:tblPr>
        <w:tblStyle w:val="Table6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0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Причина проведения внепланового или целевого инструктажа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Фамилия, инициалы инструктирующего и проверяющего знания лица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Подписи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Стажировка (дублирование) на рабочем месте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Знание проверил, допуск к работе совершил (подпись, дата)</w:t>
            </w:r>
          </w:p>
        </w:tc>
        <w:tc>
          <w:tcPr/>
          <w:p w:rsidR="00000000" w:rsidDel="00000000" w:rsidP="00000000" w:rsidRDefault="00000000" w:rsidRPr="00000000" w14:paraId="0000051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человек, которому поручено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D">
            <w:pPr>
              <w:tabs>
                <w:tab w:val="left" w:leader="none" w:pos="102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инструктирующего лица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0">
            <w:pPr>
              <w:tabs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количество изменений, с____ до____ (даты)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1">
            <w:pPr>
              <w:tabs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>стажировка (дублирование) прошла (подпись работника)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53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365f91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7"/>
      <w:szCs w:val="27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Strong">
    <w:name w:val="Strong"/>
    <w:rsid w:val="001452B0"/>
    <w:rPr>
      <w:b w:val="1"/>
      <w:bCs w:val="1"/>
    </w:rPr>
  </w:style>
  <w:style w:type="character" w:styleId="Style10" w:customStyle="1">
    <w:name w:val="Текст Знак"/>
    <w:rsid w:val="001452B0"/>
    <w:rPr>
      <w:rFonts w:ascii="Courier New" w:cs="Times New Roman" w:eastAsia="Times New Roman" w:hAnsi="Courier New"/>
      <w:sz w:val="20"/>
      <w:szCs w:val="20"/>
    </w:rPr>
  </w:style>
  <w:style w:type="character" w:styleId="Hyperlink">
    <w:name w:val="Hyperlink"/>
    <w:rsid w:val="001452B0"/>
    <w:rPr>
      <w:color w:val="0000ff"/>
      <w:u w:val="single"/>
    </w:rPr>
  </w:style>
  <w:style w:type="character" w:styleId="Style11" w:customStyle="1">
    <w:name w:val="Текст выноски Знак"/>
    <w:rsid w:val="001452B0"/>
    <w:rPr>
      <w:rFonts w:ascii="Tahoma" w:cs="Tahoma" w:eastAsia="Times New Roman" w:hAnsi="Tahoma"/>
      <w:sz w:val="16"/>
      <w:szCs w:val="16"/>
      <w:lang w:val="uk-UA"/>
    </w:rPr>
  </w:style>
  <w:style w:type="character" w:styleId="3" w:customStyle="1">
    <w:name w:val="Заголовок 3 Знак"/>
    <w:rsid w:val="001452B0"/>
    <w:rPr>
      <w:rFonts w:ascii="Times New Roman" w:cs="Times New Roman" w:eastAsia="Times New Roman" w:hAnsi="Times New Roman"/>
      <w:b w:val="1"/>
      <w:bCs w:val="1"/>
      <w:sz w:val="27"/>
      <w:szCs w:val="27"/>
      <w:lang w:val="uk-UA"/>
    </w:rPr>
  </w:style>
  <w:style w:type="character" w:styleId="HTML" w:customStyle="1">
    <w:name w:val="Стандартный HTML Знак"/>
    <w:rsid w:val="001452B0"/>
    <w:rPr>
      <w:rFonts w:ascii="Courier New" w:cs="Courier New" w:eastAsia="Times New Roman" w:hAnsi="Courier New"/>
      <w:sz w:val="20"/>
      <w:szCs w:val="20"/>
    </w:rPr>
  </w:style>
  <w:style w:type="character" w:styleId="Emphasis">
    <w:name w:val="Emphasis"/>
    <w:rsid w:val="001452B0"/>
    <w:rPr>
      <w:i w:val="1"/>
      <w:iCs w:val="1"/>
    </w:rPr>
  </w:style>
  <w:style w:type="character" w:styleId="4" w:customStyle="1">
    <w:name w:val="Заголовок 4 Знак"/>
    <w:rsid w:val="001452B0"/>
    <w:rPr>
      <w:rFonts w:ascii="Times New Roman" w:cs="Times New Roman" w:eastAsia="Times New Roman" w:hAnsi="Times New Roman"/>
      <w:b w:val="1"/>
      <w:bCs w:val="1"/>
      <w:sz w:val="28"/>
      <w:szCs w:val="28"/>
      <w:lang w:val="uk-UA"/>
    </w:rPr>
  </w:style>
  <w:style w:type="character" w:styleId="6" w:customStyle="1">
    <w:name w:val="Заголовок 6 Знак"/>
    <w:rsid w:val="001452B0"/>
    <w:rPr>
      <w:rFonts w:ascii="Times New Roman" w:cs="Times New Roman" w:eastAsia="Times New Roman" w:hAnsi="Times New Roman"/>
      <w:b w:val="1"/>
      <w:bCs w:val="1"/>
      <w:lang w:val="uk-UA"/>
    </w:rPr>
  </w:style>
  <w:style w:type="character" w:styleId="Style12" w:customStyle="1">
    <w:name w:val="Основной текст Знак"/>
    <w:rsid w:val="001452B0"/>
    <w:rPr>
      <w:rFonts w:ascii="Times New Roman" w:cs="Times New Roman" w:eastAsia="Times New Roman" w:hAnsi="Times New Roman"/>
      <w:sz w:val="24"/>
      <w:szCs w:val="20"/>
      <w:lang w:val="uk-UA"/>
    </w:rPr>
  </w:style>
  <w:style w:type="character" w:styleId="rvts0" w:customStyle="1">
    <w:name w:val="rvts0"/>
    <w:rsid w:val="001452B0"/>
    <w:rPr/>
  </w:style>
  <w:style w:type="character" w:styleId="1" w:customStyle="1">
    <w:name w:val="Заголовок 1 Знак"/>
    <w:rsid w:val="001452B0"/>
    <w:rPr>
      <w:rFonts w:ascii="Cambria" w:eastAsia="SimSun" w:hAnsi="Cambria"/>
      <w:b w:val="1"/>
      <w:bCs w:val="1"/>
      <w:color w:val="365f91"/>
      <w:sz w:val="28"/>
      <w:szCs w:val="28"/>
      <w:lang w:val="uk-UA"/>
    </w:rPr>
  </w:style>
  <w:style w:type="character" w:styleId="FontStyle25" w:customStyle="1">
    <w:name w:val="Font Style25"/>
    <w:uiPriority w:val="99"/>
    <w:rsid w:val="007936A5"/>
    <w:rPr>
      <w:rFonts w:ascii="Calibri" w:cs="Calibri" w:hAnsi="Calibri"/>
      <w:b w:val="1"/>
      <w:bCs w:val="1"/>
      <w:sz w:val="24"/>
      <w:szCs w:val="24"/>
    </w:rPr>
  </w:style>
  <w:style w:type="character" w:styleId="EndnoteCharacters">
    <w:name w:val="Endnote Characters"/>
    <w:qFormat w:val="1"/>
    <w:rPr/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qFormat w:val="1"/>
    <w:rsid w:val="001452B0"/>
    <w:pPr>
      <w:widowControl w:val="1"/>
      <w:bidi w:val="0"/>
      <w:spacing w:after="0" w:before="0"/>
      <w:jc w:val="both"/>
    </w:pPr>
    <w:rPr>
      <w:rFonts w:ascii="Times New Roman" w:cs="Times New Roman" w:eastAsia="Times New Roman" w:hAnsi="Times New Roman"/>
      <w:color w:val="auto"/>
      <w:kern w:val="0"/>
      <w:sz w:val="24"/>
      <w:szCs w:val="20"/>
      <w:lang w:bidi="ar-SA" w:eastAsia="zh-CN" w:val="uk-U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qFormat w:val="1"/>
    <w:rsid w:val="001452B0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ListParagraph">
    <w:name w:val="List Paragraph"/>
    <w:qFormat w:val="1"/>
    <w:rsid w:val="001452B0"/>
    <w:pPr>
      <w:widowControl w:val="1"/>
      <w:bidi w:val="0"/>
      <w:spacing w:after="0" w:before="0"/>
      <w:ind w:start="720"/>
      <w:contextualSpacing w:val="1"/>
      <w:jc/>
    </w:pPr>
    <w:rPr>
      <w:rFonts w:ascii="Times New Roman" w:cs="Times New Roman" w:eastAsia="Times New Roman" w:hAnsi="Times New Roman"/>
      <w:color w:val="auto"/>
      <w:kern w:val="0"/>
      <w:sz w:val="28"/>
      <w:szCs w:val="24"/>
      <w:lang w:bidi="ar-SA" w:eastAsia="zh-CN" w:val="uk-UA"/>
    </w:rPr>
  </w:style>
  <w:style w:type="paragraph" w:styleId="PlainText">
    <w:name w:val="Plain Text"/>
    <w:qFormat w:val="1"/>
    <w:rsid w:val="001452B0"/>
    <w:pPr>
      <w:widowControl w:val="1"/>
      <w:bidi w:val="0"/>
      <w:spacing w:after="0" w:before="0"/>
      <w:jc/>
    </w:pPr>
    <w:rPr>
      <w:rFonts w:ascii="Courier New" w:cs="Times New Roman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BalloonText">
    <w:name w:val="Balloon Text"/>
    <w:qFormat w:val="1"/>
    <w:rsid w:val="001452B0"/>
    <w:pPr>
      <w:widowControl w:val="1"/>
      <w:bidi w:val="0"/>
      <w:spacing w:after="0" w:before="0"/>
      <w:jc/>
    </w:pPr>
    <w:rPr>
      <w:rFonts w:ascii="Tahoma" w:cs="Tahoma" w:eastAsia="Times New Roman" w:hAnsi="Tahoma"/>
      <w:color w:val="auto"/>
      <w:kern w:val="0"/>
      <w:sz w:val="16"/>
      <w:szCs w:val="16"/>
      <w:lang w:bidi="ar-SA" w:eastAsia="zh-CN" w:val="uk-UA"/>
    </w:rPr>
  </w:style>
  <w:style w:type="paragraph" w:styleId="content" w:customStyle="1">
    <w:name w:val="content"/>
    <w:qFormat w:val="1"/>
    <w:rsid w:val="001452B0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HTMLPreformatted">
    <w:name w:val="HTML Preformatted"/>
    <w:qFormat w:val="1"/>
    <w:rsid w:val="001452B0"/>
    <w:pPr>
      <w:widowControl w:val="1"/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bidi w:val="0"/>
      <w:spacing w:after="0" w:before="0"/>
      <w:jc/>
    </w:pPr>
    <w:rPr>
      <w:rFonts w:ascii="Courier New" w:cs="Courier New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FR4" w:customStyle="1">
    <w:name w:val="FR4"/>
    <w:qFormat w:val="1"/>
    <w:rsid w:val="001452B0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FR5" w:customStyle="1">
    <w:name w:val="FR5"/>
    <w:qFormat w:val="1"/>
    <w:rsid w:val="001452B0"/>
    <w:pPr>
      <w:widowControl w:val="0"/>
      <w:bidi w:val="0"/>
      <w:spacing w:after="0" w:before="0"/>
      <w:jc/>
    </w:pPr>
    <w:rPr>
      <w:rFonts w:ascii="Arial" w:cs="Arial" w:eastAsia="Times New Roman" w:hAnsi="Arial"/>
      <w:b w:val="1"/>
      <w:bCs w:val="1"/>
      <w:color w:val="auto"/>
      <w:kern w:val="0"/>
      <w:sz w:val="12"/>
      <w:szCs w:val="12"/>
      <w:lang w:bidi="ar-SA" w:eastAsia="zh-CN" w:val="uk-UA"/>
    </w:rPr>
  </w:style>
  <w:style w:type="paragraph" w:styleId="Style13" w:customStyle="1">
    <w:name w:val="Готовый"/>
    <w:qFormat w:val="1"/>
    <w:rsid w:val="001452B0"/>
    <w:pPr>
      <w:widowControl w:val="1"/>
      <w:tabs>
        <w:tab w:val="clear" w:pos="709"/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  <w:bidi w:val="0"/>
      <w:spacing w:after="0" w:before="0"/>
      <w:jc/>
    </w:pPr>
    <w:rPr>
      <w:rFonts w:ascii="Courier New" w:cs="Times New Roman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41" w:customStyle="1">
    <w:name w:val="Основной текст4"/>
    <w:qFormat w:val="1"/>
    <w:rsid w:val="001452B0"/>
    <w:pPr>
      <w:widowControl w:val="1"/>
      <w:pBdr/>
      <w:shd w:color="000000" w:fill="ffffff" w:val="clear"/>
      <w:bidi w:val="0"/>
      <w:spacing w:after="0" w:before="3840" w:line="240" w:lineRule="atLeast"/>
      <w:ind w:hanging="400"/>
      <w:jc w:val="center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zh-CN" w:val="ru-RU"/>
    </w:rPr>
  </w:style>
  <w:style w:type="paragraph" w:styleId="Standard" w:customStyle="1">
    <w:name w:val="Standard"/>
    <w:qFormat w:val="1"/>
    <w:rsid w:val="001452B0"/>
    <w:pPr>
      <w:widowControl w:val="0"/>
      <w:suppressAutoHyphens w:val="1"/>
      <w:bidi w:val="0"/>
      <w:spacing w:after="0" w:before="0"/>
      <w:jc/>
    </w:pPr>
    <w:rPr>
      <w:rFonts w:ascii="Times New Roman" w:cs="Tahoma" w:eastAsia="Andale Sans UI" w:hAnsi="Times New Roman"/>
      <w:color w:val="auto"/>
      <w:kern w:val="2"/>
      <w:sz w:val="24"/>
      <w:szCs w:val="24"/>
      <w:lang w:bidi="fa-IR" w:eastAsia="ja-JP" w:val="de-DE"/>
    </w:rPr>
  </w:style>
  <w:style w:type="paragraph" w:styleId="Style101" w:customStyle="1">
    <w:name w:val="Style10"/>
    <w:basedOn w:val="Normal"/>
    <w:uiPriority w:val="99"/>
    <w:rsid w:val="007936A5"/>
    <w:pPr>
      <w:widowControl w:val="0"/>
    </w:pPr>
    <w:rPr>
      <w:rFonts w:ascii="Calibri" w:hAnsi="Calibri"/>
      <w:sz w:val="24"/>
      <w:lang w:eastAsia="ru-RU" w:val="ru-RU"/>
    </w:rPr>
  </w:style>
  <w:style w:type="paragraph" w:styleId="Style111" w:customStyle="1">
    <w:name w:val="Style11"/>
    <w:basedOn w:val="Normal"/>
    <w:uiPriority w:val="99"/>
    <w:rsid w:val="006B2DE9"/>
    <w:pPr>
      <w:widowControl w:val="0"/>
    </w:pPr>
    <w:rPr>
      <w:rFonts w:ascii="Calibri" w:hAnsi="Calibri"/>
      <w:sz w:val="24"/>
      <w:lang w:eastAsia="ru-RU" w:val="ru-RU"/>
    </w:rPr>
  </w:style>
  <w:style w:type="paragraph" w:styleId="Style91" w:customStyle="1">
    <w:name w:val="Style9"/>
    <w:basedOn w:val="Normal"/>
    <w:uiPriority w:val="99"/>
    <w:rsid w:val="00DF6101"/>
    <w:pPr>
      <w:widowControl w:val="0"/>
    </w:pPr>
    <w:rPr>
      <w:rFonts w:ascii="Calibri" w:hAnsi="Calibri"/>
      <w:sz w:val="24"/>
      <w:lang w:eastAsia="ru-RU" w:val="ru-RU"/>
    </w:rPr>
  </w:style>
  <w:style w:type="paragraph" w:styleId="Default" w:customStyle="1">
    <w:name w:val="Default"/>
    <w:rsid w:val="009728A9"/>
    <w:pPr>
      <w:widowControl w:val="1"/>
      <w:bidi w:val="0"/>
      <w:spacing w:after="0" w:before="0"/>
      <w:jc/>
    </w:pPr>
    <w:rPr>
      <w:rFonts w:ascii="Times New Roman" w:cs="Times New Roman" w:eastAsia="Times New Roman" w:hAnsi="Times New Roman"/>
      <w:color w:val="000000"/>
      <w:kern w:val="0"/>
      <w:sz w:val="24"/>
      <w:szCs w:val="24"/>
      <w:lang w:bidi="ar-SA" w:eastAsia="zh-CN" w:val="ru-RU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>
    <w:name w:val="Table Grid"/>
    <w:basedOn w:val="a1"/>
    <w:uiPriority w:val="99"/>
    <w:unhideWhenUsed w:val="1"/>
    <w:rsid w:val="00D66CA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SimSun" pitchFamily="0" charset="1"/>
        <a:cs typeface="Times New Roman" pitchFamily="0" charset="1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59qbQ6brWCDG6hEUKzf1D+E9gQ==">CgMxLjAyDmlkLnM4OHB6a3VyeGNwMg9pZC4xeTQ2OTdnenNxOXMyD2lkLjU1anYxbnN5bjVsMDIPaWQuc3k0MTdxdnJpM29pOAByITFXejVjdUIycjQxc2M1cVl4akNVSGJVNVBiNHUzTFJVag==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2016-12-20T09:32:00Z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