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36"/>
          <w:szCs w:val="36"/>
          <w:vertAlign w:val="baseline"/>
          <w:rtl w:val="0"/>
        </w:rPr>
        <w:t>ООО 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left="0" w:right="-997.7952755905511" w:firstLine="0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/>
        <w:t>УТВЕРЖДАЮ:</w:t>
        <w:br/>
        <w:t xml:space="preserve">директор </w:t>
        <w:br/>
        <w:t>ООО «Название»</w:t>
      </w:r>
    </w:p>
    <w:p w:rsidR="00000000" w:rsidDel="00000000" w:rsidP="00000000" w:rsidRDefault="00000000" w:rsidRPr="00000000" w14:paraId="00000003">
      <w:pPr>
        <w:ind w:left="0" w:right="-997.7952755905511" w:firstLine="0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>______________ И.П.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ind w:left="0" w:right="-997.7952755905511" w:firstLine="0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0"/>
          <w:szCs w:val="20"/>
          <w:vertAlign w:val="baseline"/>
          <w:rtl w:val="0"/>
        </w:rPr>
        <w:t xml:space="preserve">                                                                                                                                               м.п.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ind w:left="0" w:right="-997.7952755905511" w:firstLine="0"/>
        <w:jc w:val="right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от «__» _____________ 2026 г.</w:t>
      </w:r>
    </w:p>
    <w:p w:rsidR="00000000" w:rsidDel="00000000" w:rsidP="00000000" w:rsidRDefault="00000000" w:rsidRPr="00000000" w14:paraId="00000006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/>
        <w:br/>
        <w:t>ИНСТРУКЦИЯ №2-ПБ</w:t>
        <w:br/>
        <w:t>для проведения первичного (повторного) инструктажа по пожарной безопасности</w:t>
        <w:br/>
        <w:br/>
        <w:t>1. Общие Требования пожарной безопасности.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1.1. Курение разрешается только в специально предназначенных для курения местах, оборудованных урной или пепельницей и обозначенных информационным знаком «Место для курения». </w:t>
        <w:br/>
        <w:t xml:space="preserve">1.2. В случае необходимости установки на окнах помещений объектов, где находятся люди, решетка должна раскрываться, раздвигаться или сниматься. Во время пребывания в этих помещениях люди решетки должны быть открыты (сняты). </w:t>
        <w:br/>
        <w:t>1.3. Все здания, помещения и постройки предприятия должны своевременно очищаться от горючего мусора, отходов производства и постоянно содержаться в чистоте.</w:t>
        <w:br/>
        <w:t>1.4. Противопожарные системы, установки, оборудование помещений, зданий и сооружений (противодымная защита, пожарная автоматика, противопожарное водоснабжение, противопожарные двери, клапаны, другие защитные устройства в противопожарных стенах и перекрытиях) должны постоянно содержаться в исправном рабочем состоянии.</w:t>
        <w:br/>
        <w:t xml:space="preserve">1.5. Не допускается устанавливать какие-либо устройства, препятствующие нормальному закрытию противопожарной и противодымной двери, а также снимать устройства для их самозакрывания. </w:t>
        <w:br/>
        <w:t xml:space="preserve">1.6. Лестничные клетки, внутренние открытые и наружные лестницы, коридоры, проходы и другие пути эвакуации должны быть обеспечены эвакуационным освещением в соответствии с требованиями строительных норм и правил устройства электроустановок. </w:t>
        <w:br/>
        <w:t xml:space="preserve">1.7. Светильники эвакуационного освещения должны включаться с наступлением сумерек при нахождении в здании людей. </w:t>
        <w:br/>
        <w:t>1.8. Пути эвакуации, не имеющие естественного освещения, должны постоянно освещаться электрическим светом (при наличии людей).</w:t>
        <w:br/>
        <w:t xml:space="preserve">1.9. Эвакуационные пути и выходы должны содержаться свободными, ничем не загромождаться и при возникновении пожара обеспечивать безопасность во время эвакуации всех находящихся в помещениях людей. </w:t>
        <w:br/>
        <w:t>1.10. Пути эвакуации, не имеющие естественного освещения, при наличии в помещениях людей должны постоянно освещаться электрическим светом.</w:t>
        <w:br/>
        <w:t xml:space="preserve">1.11. Мебель и оборудование следует размещать таким образом, чтобы обеспечивался свободный эвакуационный проход к двери выхода из помещения (в ширину не менее 1 м). </w:t>
        <w:br/>
        <w:t>1.12. Электросети, электроприборы и аппаратура должны эксплуатироваться только в исправном состоянии с учетом указаний и рекомендаций предприятий-изготовителей. В случае обнаружения повреждений электрооборудования его немедленно следует выключить и отсоединить от сети.</w:t>
        <w:br/>
        <w:t>1.13. Пользоваться электронагревательными приборами (чайники, кипятильники) следует в определенных местах (кухнях, столовых). При этом электронагревательные приборы должны устанавливаться на негорючее основание или негорючие подложки.</w:t>
        <w:br/>
        <w:t xml:space="preserve">1.14. Электроприборы и аппаратура должны включаться в сеть только с помощью исправных штепсельных соединений и электророзеток заводского изготовления. </w:t>
        <w:br/>
        <w:t xml:space="preserve">1.15. Для отопления небольших помещений могут использоваться масляные радиаторы и нагревательные электропанели с закрытыми нагревательными элементами. Такие радиаторы и электропанели должны иметь исправную индивидуальную электрозащиту и терморегулятор. </w:t>
        <w:br/>
        <w:t>1.16. Документы, бумага и другие горючие материалы следует хранить на расстоянии не менее 1 м от электрощитов и электрических кабелей, 0,5 м от светильников с лампами накаливания и 0,25 м от приборов отопления.</w:t>
        <w:br/>
        <w:t>1.17. Все работники должны знать место нахождения имеющихся первичных средств пожаротушения и уметь ими пользоваться.</w:t>
        <w:br/>
        <w:t>1.18. После окончания работы следует осмотреть помещение, убедиться в отсутствии нарушений, которые могут привести к пожару, выключить освещение и электрооборудование (за исключением оборудования, которое по требованиям работы должно работать круглосуточно).</w:t>
        <w:br/>
        <w:t>1.19. Не допускается:</w:t>
        <w:br/>
        <w:t xml:space="preserve">устраивать на путях эвакуации пороги, выступы, турникеты, раздвижные, подъемные двери, вращающиеся двери и другие устройства, препятствующие свободной эвакуации людей; </w:t>
        <w:br/>
        <w:t xml:space="preserve">загромождать пути эвакуации (коридоры, проходы, лестничные марши и площадки, вестибюли, холлы, тамбуры и т.п.) мебелью, оборудованием, разными материалами и готовой продукцией, даже если они не уменьшают нормативную ширину; </w:t>
        <w:br/>
        <w:t xml:space="preserve">забивать, заваривать, запирать на навесные замки, болтовые соединения и другие труднооткрывающиеся изнутри запоры, наружные эвакуационные двери зданий; </w:t>
        <w:br/>
        <w:t xml:space="preserve">применять на путях эвакуации горючие материалы для облицовки стен и потолков, а также лестниц и лестничных площадок; </w:t>
        <w:br/>
        <w:t xml:space="preserve">размещать в тамбурах выходов, гардеробы, вешалки для одежды, приспособлять для хранения, в том числе временного, любого инвентаря и материала; </w:t>
        <w:br/>
        <w:t xml:space="preserve">загромождать мебелью, оборудованием и другими предметами двери, люки на балконах и лоджиях, переходы в смежные секции и выходы на наружные эвакуационные лестницы; </w:t>
        <w:br/>
        <w:t xml:space="preserve">устраивать в лестничных клетках помещения любого назначения; </w:t>
        <w:br/>
        <w:t>устраивать в общих коридорах амбары и встроенные шкафы, за исключением шкафов для инженерных коммуникаций; хранить в шкафах (нишах) для инженерных коммуникаций горючие материалы, а также другие посторонние предметы;</w:t>
        <w:br/>
        <w:t xml:space="preserve">снимать устройства для самозакрывания дверей лестничных клеток, коридоров, холлов, тамбуров и т.п., а также фиксировать самозакрывающиеся двери в открытом положении; </w:t>
        <w:br/>
        <w:t xml:space="preserve">уменьшать нормативную площадь фрамуг в наружных стенах лестничных клеток или закладывать их; </w:t>
        <w:br/>
        <w:t xml:space="preserve">развешивать в лестничных клетках на стенах стенды, панно и т.п.; </w:t>
        <w:br/>
        <w:t>устраивать скользкий пол на путях эвакуации;</w:t>
        <w:br/>
        <w:t xml:space="preserve">применение самодельных электроудлинителей; </w:t>
        <w:br/>
        <w:t xml:space="preserve">применение для отопления помещения нестандартного (самодельного) электронагревательного оборудования или ламп накаливания; </w:t>
        <w:br/>
        <w:t xml:space="preserve">пользование поврежденными розетками, ответвительными и соединительными коробками, выключателями и другими электроизделиями, а также лампами, стекло которых имеет следы затемнения или выпячивания; </w:t>
        <w:br/>
        <w:t xml:space="preserve">подвес светильников непосредственно на токопроводящие провода, обертывание электроламп и светильников бумагой, тканью и другими горючими материалами, эксплуатация их со снятыми колпаками (рассеивателями); </w:t>
        <w:br/>
        <w:t xml:space="preserve">использование электрооборудования в условиях, не соответствующих указаниям (рекомендациям) предприятий-изготовителей; </w:t>
        <w:br/>
        <w:t xml:space="preserve">оставление без присмотра, при выходе из помещения, включенных в электросеть обогревателей, чайников, кипятильников или других нагревательных приборов; </w:t>
        <w:br/>
        <w:t xml:space="preserve">складирование горючих материалов на расстоянии 1 м от электрооборудования и под электрощитами; </w:t>
        <w:br/>
        <w:t xml:space="preserve">использование выключателей, штепсельных розеток для подвешивания одежды и других предметов; заклеивание участков электропроводки бумагой, горючими тканями; </w:t>
        <w:br/>
        <w:t xml:space="preserve">использование бытовых электронагревательных приборов (утюгов, чайников, кипятильников и т.п.) без негорючих теплоизоляционных подставок и в местах (помещениях), где их применение не предусмотрено; </w:t>
        <w:br/>
        <w:t>заклеивать обоями открыто проложенные электропроводы и кабели;</w:t>
        <w:br/>
        <w:t>курить в неназначенных и не оборудованных для курения местах;</w:t>
        <w:br/>
        <w:t>использовать легковоспламеняющиеся и горючие жидкости, пользоваться открытым огнем и проводить огнеопасные работы без специального разрешения.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ind w:left="0" w:right="-997.7952755905511" w:firstLine="0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2. Требования к эксплуатации первичных средств пожаротушения.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2.1. Для оперативного тушения очагов возгораний эффективно используются огнетушители.</w:t>
        <w:br/>
        <w:t>Огнетушитель – это техническое средство, предназначенное для прекращения горения путем подачи содержащегося в его корпусе огнетушащего вещества под действием избыточного давления, по массе и конструктивному выполнению пригодное к транспортировке и применению человеком.</w:t>
        <w:br/>
        <w:t>2.2. Наиболее распространенными типами огнетушителей по содержанию огнетушащего вещества являются порошковые и углекислотные огнетушители. Эти огнетушители эффективно тушат почти все классы пожаров.</w:t>
        <w:br/>
        <w:t>2.3. Огнетушители должны устанавливаться в легкодоступных и заметных местах (коридорах, у входов или выходов из помещений и т.п.), а также в пожароопасных местах, где наиболее вероятно появление очагов пожара. При этом необходимо обеспечить их защиту от попадания прямых солнечных лучей и непосредственного (без заградительных щитков) отопительных и нагревательных приборов.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right="-997.7952755905511" w:firstLine="0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2.4. Переносные огнетушители следует размещать одним из следующих способов: навешиванием на вертикальные конструкции на высоте не более 1,5 м от уровня пола до нижнего торца огнетушителя и на расстоянии от двери, достаточном для ее полного открывания, или установкой в ​​пожарные шкафы рядом с пожарными кранами, в специальные тумбы или на пожарные.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2.5. Навеска огнетушителей на кронштейны, размещение их в тумбах или пожарных шкафах должны обеспечивать возможность прочтения маркировочных надписей на корпусе.</w:t>
        <w:br/>
        <w:t>2.6. Огнетушители, допущенные к вводу в эксплуатацию, должны иметь: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учетные (инвентарные) номера по принятой на объекте системе нумерации;</w:t>
        <w:br/>
        <w:t>пломбы на устройствах ручного запуска;</w:t>
        <w:br/>
        <w:t>бирки и маркировочные надписи на корпусе красным сигнальным цветом краски в соответствии с государственными стандартами.</w:t>
      </w:r>
    </w:p>
    <w:p w:rsidR="00000000" w:rsidDel="00000000" w:rsidP="00000000" w:rsidRDefault="00000000" w:rsidRPr="00000000" w14:paraId="0000000E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2.7. Использованные огнетушители и огнетушители со сорванными пломбами необходимо немедленно направлять на техническое обслуживание. При этом на перезарядку (техническое обслуживание) с объекта разрешается одновременно отправлять не более 50% огнетушителей от их общего количества.</w:t>
        <w:br/>
        <w:t>2.8. Огнетушители, установленные вне помещений или в неотапливаемых помещениях и не предназначенные для эксплуатации при минусовых температур, должны сниматься на холодный период. В таком случае на пожарных щитах и ​​стендах должна размещаться информация о местоположении ближайшего огнетушителя.</w:t>
        <w:br/>
        <w:t>2.9. Ответственным лицом за своевременное и полное оснащение объектов огнетушителями и другими средствами пожаротушения, обеспечение их технического обслуживания, обучение работников правилам пользования огнетушителями является руководитель предприятия.</w:t>
        <w:br/>
        <w:t>2.10. При тушении пожаров с помощью огнетушителей необходимо соблюдать следующие требования: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не проходить везде пожар в поисках огнетушителя, так как тупиковое помещение может стать ловушкой;</w:t>
        <w:br/>
        <w:t>оставлять свободным путь эвакуации (обеспечить возможность эвакуации);</w:t>
        <w:br/>
        <w:t>при тушении находящегося под напряжением электрооборудования необходимо, чтобы расстояние от электрооборудования до раструба огнетушителя было не менее 1 м;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тушение очагов пожара, возникших вне помещений, нужно осуществлять огнетушителем с наветренной стороны.</w:t>
      </w:r>
    </w:p>
    <w:p w:rsidR="00000000" w:rsidDel="00000000" w:rsidP="00000000" w:rsidRDefault="00000000" w:rsidRPr="00000000" w14:paraId="00000011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тушение пожара осуществлять от себя до очага возгорания (пламя следует гнать от себя, а не на себя);</w:t>
        <w:br/>
        <w:t>гашение возгораний вертикальных конструкций производить сверху вниз а не наоборот;</w:t>
        <w:br/>
        <w:t>после ликвидации возгорания при наличии запасного огнетушителя с огнетушащим веществом охлаждающего действия произвести обработку нагретых поверхностей с целью предупреждения повторного возгорания;</w:t>
        <w:br/>
        <w:t>в случае неудачного тушения покинуть помещение и ожидать помощи. При этом, покидать помещение следует лицом к костру, наблюдая за ним;</w:t>
        <w:br/>
        <w:t>во время тушения пожара одновременно несколькими огнетушителями не разрешается тушить струями огнетушащего вещества, направленными навстречу друг другу.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2.11. Запрещается: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эксплуатировать огнетушители с наличием вмятин, выпуклостей или трещин на корпусе, запорно-пусковом устройстве, накидной гайке, а также в случае нарушения герметичности соединений узлов огнетушителя, неисправности индикатора давления (для закачивающих огнетушителей) и отсутствия или повреждения пломбы;</w:t>
        <w:br/>
        <w:t>допускать механические повреждения корпуса и запорной арматуры огнетушителя;</w:t>
        <w:br/>
        <w:t>разбирать и перезаряжать огнетушители лицам, не имеющим права на проведение таких работ;</w:t>
        <w:br/>
        <w:t>бросать огнетушитель в пламя при использовании по назначению и наносить механические повреждения для приведения его в действие;</w:t>
        <w:br/>
        <w:t>при эксплуатации огнетушителя направлять его насадку (гибкий рукав или раструб) в сторону людей;</w:t>
        <w:br/>
        <w:t>использовать огнетушители для нужд, не связанных с пожаротушением;</w:t>
        <w:br/>
        <w:t>использовать огнетушители при отсутствии раструба или гибкого рукава (в зависимости от типа огнетушителя).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/>
        <w:t>3. Действия работников при пожаре.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3.1. При обнаружении пожара (признак горения) каждый работник обязан:</w:t>
      </w:r>
    </w:p>
    <w:p w:rsidR="00000000" w:rsidDel="00000000" w:rsidP="00000000" w:rsidRDefault="00000000" w:rsidRPr="00000000" w14:paraId="00000016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немедленно сообщить о пожаре пожарно-спасательной службе по телефону «101», указав, при этом, адрес объекта, количество этажей здания, место возникновения пожара, обстановку на пожаре, наличие людей, а также свою фамилию;</w:t>
        <w:br/>
        <w:t>принять (по возможности) меры по эвакуации людей и материальных ценностей, тушения (локализации) пожара с использованием имеющихся средств пожаротушения;</w:t>
        <w:br/>
        <w:t>сообщить о пожаре непосредственного руководителя или другом ответственном компетентном должностном лице предприятия и (или) дежурного на объекте;</w:t>
        <w:br/>
        <w:t>при необходимости вызвать другие аварийно-спасательные службы: газоспасательную службу (по телефону «104»), бригаду экстренной медицинской помощи (по телефону «103»), Национальную полицию (по телефону «102») и т.д.</w:t>
      </w:r>
    </w:p>
    <w:p w:rsidR="00000000" w:rsidDel="00000000" w:rsidP="00000000" w:rsidRDefault="00000000" w:rsidRPr="00000000" w14:paraId="00000017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3.2. Должностное лицо предприятия, прибывшее на место пожара, обязано:</w:t>
      </w:r>
    </w:p>
    <w:p w:rsidR="00000000" w:rsidDel="00000000" w:rsidP="00000000" w:rsidRDefault="00000000" w:rsidRPr="00000000" w14:paraId="00000018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проверить, вызвана ли пожарная охрана (продублировать сообщение), довести событие до сведения руководителя предприятия;</w:t>
        <w:br/>
        <w:t>в случае угрозы жизни людей немедленно организовать их спасение (эвакуацию), используя для этого имеющиеся силы и средства;</w:t>
        <w:br/>
        <w:t>удалить за пределы опасной зоны всех работников, не связанных с ликвидацией пожара;</w:t>
        <w:br/>
        <w:t>прекратить работы в здании (если это допускается технологическим процессом производства), кроме работ, связанных с мерами по ликвидации пожара;</w:t>
        <w:br/>
        <w:t>осуществить в случае необходимости отключение электроэнергии (за исключением систем противопожарной защиты), остановки транспортировочных устройств, агрегатов, аппаратов, перекрытия сырьевых, газовых, паровых и водных коммуникаций, остановки систем вентиляции в аварийном и смежных с ним помещениях (за исключением устройств противодымовой защиты) пожара и задымления здания;</w:t>
        <w:br/>
        <w:t>проверить включение оповещения людей о пожаре, установок пожаротушения, противодымной защиты;</w:t>
        <w:br/>
        <w:t>организовать встречу подразделений пожарной охраны, оказать им помощь в выборе кратчайшего пути для подъезда к очагу пожара и оказывать им необходимую помощь в локализации и ликвидации пожара;</w:t>
        <w:br/>
        <w:t>одновременно с тушением пожара организовать эвакуацию и защиту материальных ценностей;</w:t>
        <w:br/>
        <w:t>обеспечить соблюдение необходимых требований безопасности работниками, участвующими в тушении пожара.</w:t>
      </w:r>
    </w:p>
    <w:p w:rsidR="00000000" w:rsidDel="00000000" w:rsidP="00000000" w:rsidRDefault="00000000" w:rsidRPr="00000000" w14:paraId="00000019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3.3. По прибытии пожарных подразделений должен быть обеспечен их беспрепятственный доступ на территорию предприятия. Администрация и персонал предприятия обязаны информировать руководителя тушения пожара о конструктивных и технологических особенностях объекта, где возник пожар, прилегающих зданий и устройств, организовать привлечение к принятию необходимых мер, связанных с ликвидацией пожара и предупреждением его развития, сил и средств предприятия.</w:t>
        <w:br/>
        <w:t>3.4. Телефоны вызова аварийно-спасательных служб: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101 – пожарно-спасательная служба;</w:t>
        <w:br/>
        <w:t>102 – Национальная полиция;</w:t>
        <w:br/>
        <w:t>103 – экстренная медицинская помощь;</w:t>
        <w:br/>
        <w:t>104 – аварийная газовая служба.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ind w:left="0" w:right="-997.7952755905511" w:firstLine="0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/>
        <w:br/>
        <w:t xml:space="preserve">РАЗРАБОТАЛ: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right="-997.7952755905511" w:firstLine="0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Главный инженер ____________ И.П.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right="-997.7952755905511" w:firstLine="0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                                                                                            (подпись) 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7nB5gShcu0kKA93095gbu/8vQg==">CgMxLjA4AHIhMUF6ekJvQWNxbV9naVFmdHdTRDJzbTFWbXFvckVYV2Vx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2017-09-05T11:56:00Z</dcterms:created>
  <dc:creator>Автор</dc:creator>
</cp:coreProperties>
</file>