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document.xml" ContentType="application/vnd.openxmlformats-officedocument.wordprocessingml.document.main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Cs/>
          <w:sz w:val="64"/>
          <w:szCs w:val="64"/>
        </w:rPr>
      </w:pPr>
      <w:r>
        <w:rPr>
          <w:b/>
          <w:bCs/>
          <w:sz w:val="64"/>
          <w:szCs w:val="64"/>
        </w:rPr>
        <w:t>POWER TOOL AND AUXILIARY EQUIPMENT REGISTER, INSPECTION AND TEST LOG</w:t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rPr/>
      </w:pPr>
      <w:r>
        <w:rPr/>
      </w:r>
    </w:p>
    <w:p>
      <w:pPr>
        <w:pStyle w:val="Normal"/>
        <w:jc w:val="center"/>
        <w:rPr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LOG</w:t>
      </w:r>
    </w:p>
    <w:p>
      <w:pPr>
        <w:pStyle w:val="Normal"/>
        <w:jc w:val="center"/>
        <w:rPr>
          <w:rFonts w:cs="Calibri" w:cstheme="minorHAnsi"/>
          <w:sz w:val="40"/>
          <w:szCs w:val="40"/>
        </w:rPr>
      </w:pPr>
      <w:r>
        <w:rPr>
          <w:rFonts w:cs="Calibri" w:cstheme="minorHAnsi"/>
          <w:sz w:val="40"/>
          <w:szCs w:val="40"/>
        </w:rPr>
        <w:t xml:space="preserve">power tool register, inspection and testing </w:t>
      </w:r>
    </w:p>
    <w:p>
      <w:pPr>
        <w:pStyle w:val="Normal"/>
        <w:jc w:val="center"/>
        <w:rPr>
          <w:rFonts w:cs="Calibri" w:cstheme="minorHAnsi"/>
          <w:sz w:val="40"/>
          <w:szCs w:val="40"/>
        </w:rPr>
      </w:pPr>
      <w:r>
        <w:rPr>
          <w:rFonts w:cs="Calibri" w:cstheme="minorHAnsi"/>
          <w:sz w:val="40"/>
          <w:szCs w:val="40"/>
        </w:rPr>
        <w:t>and auxiliary equipment</w:t>
      </w:r>
    </w:p>
    <w:p>
      <w:pPr>
        <w:pStyle w:val="Normal"/>
        <w:shd w:val="clear" w:color="auto" w:fill="FFFFFF"/>
        <w:spacing w:before="0" w:after="120"/>
        <w:jc w:val="center"/>
        <w:rPr>
          <w:rFonts w:cs="Calibri" w:cstheme="minorHAnsi"/>
          <w:color w:val="000000"/>
          <w:sz w:val="40"/>
          <w:szCs w:val="40"/>
        </w:rPr>
      </w:pPr>
      <w:r>
        <w:rPr>
          <w:rFonts w:cs="Calibri" w:cstheme="minorHAnsi"/>
          <w:sz w:val="40"/>
          <w:szCs w:val="40"/>
        </w:rPr>
        <w:t>at "Name" LLC</w:t>
      </w:r>
      <w:r>
        <w:rPr>
          <w:rFonts w:cs="Calibri" w:cstheme="minorHAnsi"/>
          <w:sz w:val="40"/>
          <w:szCs w:val="40"/>
          <w:lang w:val="ru-RU"/>
        </w:rPr>
      </w:r>
      <w:r>
        <w:rPr>
          <w:rFonts w:cs="Calibri" w:cstheme="minorHAnsi"/>
          <w:color w:val="000000"/>
          <w:sz w:val="40"/>
          <w:szCs w:val="40"/>
        </w:rPr>
      </w:r>
    </w:p>
    <w:p>
      <w:pPr>
        <w:pStyle w:val="Normal"/>
        <w:shd w:val="clear" w:color="auto" w:fill="FFFFFF"/>
        <w:spacing w:before="0" w:after="120"/>
        <w:jc w:val="center"/>
        <w:rPr>
          <w:rFonts w:cs="Calibri" w:cstheme="minorHAnsi"/>
          <w:sz w:val="40"/>
          <w:szCs w:val="40"/>
        </w:rPr>
      </w:pPr>
      <w:r>
        <w:rPr>
          <w:rFonts w:cs="Calibri" w:cstheme="minorHAnsi"/>
          <w:color w:val="000000"/>
          <w:sz w:val="40"/>
          <w:szCs w:val="40"/>
        </w:rPr>
        <w:t>CHERNIHIV</w:t>
      </w:r>
    </w:p>
    <w:p>
      <w:pPr>
        <w:pStyle w:val="Style14"/>
        <w:jc w:val="center"/>
        <w:rPr>
          <w:rFonts w:ascii="Calibri" w:hAnsi="Calibri" w:cs="Calibri" w:asciiTheme="minorHAnsi" w:cstheme="minorHAnsi" w:hAnsiTheme="minorHAnsi"/>
          <w:sz w:val="20"/>
        </w:rPr>
      </w:pPr>
      <w:r>
        <w:rPr>
          <w:rFonts w:cs="Calibri" w:ascii="Calibri" w:hAnsi="Calibri" w:asciiTheme="minorHAnsi" w:cstheme="minorHAnsi" w:hAnsiTheme="minorHAnsi"/>
          <w:sz w:val="24"/>
          <w:szCs w:val="24"/>
          <w:u w:val="single"/>
        </w:rPr>
        <w:t xml:space="preserve">             </w:t>
        <w:br/>
        <w:t xml:space="preserve">         (name of enterprise, institution, organization)</w:t>
      </w:r>
      <w:r>
        <w:rPr>
          <w:rFonts w:cs="Calibri" w:ascii="Calibri" w:hAnsi="Calibri" w:asciiTheme="minorHAnsi" w:cstheme="minorHAnsi" w:hAnsiTheme="minorHAnsi"/>
          <w:sz w:val="24"/>
          <w:szCs w:val="24"/>
        </w:rPr>
      </w:r>
      <w:r>
        <w:rPr>
          <w:rFonts w:cs="Calibri" w:ascii="Calibri" w:hAnsi="Calibri" w:asciiTheme="minorHAnsi" w:cstheme="minorHAnsi" w:hAnsiTheme="minorHAnsi"/>
          <w:sz w:val="20"/>
        </w:rPr>
      </w:r>
    </w:p>
    <w:p>
      <w:pPr>
        <w:pStyle w:val="Style14"/>
        <w:jc w:val="center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</w:r>
    </w:p>
    <w:p>
      <w:pPr>
        <w:pStyle w:val="Style1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Style14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</w:r>
    </w:p>
    <w:p>
      <w:pPr>
        <w:pStyle w:val="FR4"/>
        <w:ind w:firstLine="417" w:start="8079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Started “__”__________ 2026.</w:t>
      </w:r>
    </w:p>
    <w:p>
      <w:pPr>
        <w:pStyle w:val="FR4"/>
        <w:ind w:start="7371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cstheme="minorHAnsi" w:ascii="Calibri" w:hAnsi="Calibri"/>
          <w:color w:themeColor="text1" w:val="000000"/>
          <w:sz w:val="24"/>
          <w:szCs w:val="24"/>
        </w:rPr>
      </w:r>
    </w:p>
    <w:p>
      <w:pPr>
        <w:pStyle w:val="FR4"/>
        <w:ind w:firstLine="417" w:start="8079" w:end="113"/>
        <w:rPr>
          <w:rFonts w:ascii="Calibri" w:hAnsi="Calibri" w:cs="Calibri" w:asciiTheme="minorHAnsi" w:cstheme="minorHAnsi" w:hAnsiTheme="minorHAnsi"/>
          <w:color w:themeColor="text1" w:val="000000"/>
          <w:sz w:val="24"/>
          <w:szCs w:val="24"/>
        </w:rPr>
      </w:pPr>
      <w:r>
        <w:rPr>
          <w:rFonts w:cs="Calibri" w:ascii="Calibri" w:hAnsi="Calibri" w:asciiTheme="minorHAnsi" w:cstheme="minorHAnsi" w:hAnsiTheme="minorHAnsi"/>
          <w:color w:themeColor="text1" w:val="000000"/>
          <w:sz w:val="24"/>
          <w:szCs w:val="24"/>
        </w:rPr>
        <w:t>Completed “__”__________ 2026.</w:t>
      </w:r>
    </w:p>
    <w:tbl>
      <w:tblPr>
        <w:tblStyle w:val="a3"/>
        <w:tblW w:w="16047" w:type="dxa"/>
        <w:jc w:val="start"/>
        <w:tblInd w:w="-743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noHBand="0" w:lastColumn="0" w:firstColumn="1" w:lastRow="0" w:firstRow="1" w:noVBand="1" w:val="04a0"/>
      </w:tblPr>
      <w:tblGrid>
        <w:gridCol w:w="234"/>
        <w:gridCol w:w="1638"/>
        <w:gridCol w:w="708"/>
        <w:gridCol w:w="1139"/>
        <w:gridCol w:w="846"/>
        <w:gridCol w:w="855"/>
        <w:gridCol w:w="705"/>
        <w:gridCol w:w="855"/>
        <w:gridCol w:w="992"/>
        <w:gridCol w:w="600"/>
        <w:gridCol w:w="958"/>
        <w:gridCol w:w="600"/>
        <w:gridCol w:w="960"/>
        <w:gridCol w:w="600"/>
        <w:gridCol w:w="1101"/>
        <w:gridCol w:w="1129"/>
        <w:gridCol w:w="1419"/>
        <w:gridCol w:w="708"/>
      </w:tblGrid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>
          <w:trHeight w:val="608" w:hRule="atLeast"/>
          <w:cantSplit/>
        </w:trPr>
        <w:tc>
          <w:tcPr>
            <w:tcW w:w="234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79" w:end="-104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№</w:t>
            </w:r>
          </w:p>
        </w:tc>
        <w:tc>
          <w:tcPr>
            <w:tcW w:w="163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Power tool name</w:t>
            </w:r>
          </w:p>
        </w:tc>
        <w:tc>
          <w:tcPr>
            <w:tcW w:w="708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6" w:end="-105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Inventory number</w:t>
            </w:r>
          </w:p>
        </w:tc>
        <w:tc>
          <w:tcPr>
            <w:tcW w:w="113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7" w:end="-107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last test, inspection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Reason for test or inspection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High voltage insulation test</w:t>
            </w:r>
          </w:p>
        </w:tc>
        <w:tc>
          <w:tcPr>
            <w:tcW w:w="992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558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Measurement of insulation resistance</w:t>
            </w:r>
          </w:p>
        </w:tc>
        <w:tc>
          <w:tcPr>
            <w:tcW w:w="1560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Checking the serviceability of the grounding circuit</w:t>
            </w:r>
          </w:p>
        </w:tc>
        <w:tc>
          <w:tcPr>
            <w:tcW w:w="1701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Visual inspection and no-load operational check</w:t>
            </w:r>
          </w:p>
        </w:tc>
        <w:tc>
          <w:tcPr>
            <w:tcW w:w="1129" w:type="dxa"/>
            <w:vMerge w:val="restart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ind w:start="-108" w:end="-106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date of the next test, inspection</w:t>
            </w:r>
          </w:p>
        </w:tc>
        <w:tc>
          <w:tcPr>
            <w:tcW w:w="2127" w:type="dxa"/>
            <w:gridSpan w:val="2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6"/>
                <w:szCs w:val="16"/>
                <w:lang w:eastAsia="en-US" w:bidi="ar-SA"/>
              </w:rPr>
              <w:t>The person who conducted the inspection and testing</w:t>
            </w:r>
          </w:p>
        </w:tc>
      </w:tr>
      <w:tr>
        <w:trPr>
          <w:trHeight w:val="199" w:hRule="atLeast"/>
          <w:cantSplit/>
        </w:trPr>
        <w:tc>
          <w:tcPr>
            <w:tcW w:w="234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63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708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13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after repair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periodic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992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date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result</w:t>
            </w:r>
          </w:p>
        </w:tc>
        <w:tc>
          <w:tcPr>
            <w:tcW w:w="1129" w:type="dxa"/>
            <w:vMerge w:val="continue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6"/>
                <w:szCs w:val="16"/>
              </w:rPr>
            </w:pPr>
            <w:r>
              <w:rPr>
                <w:rFonts w:cs="Calibri" w:cstheme="minorHAnsi"/>
                <w:b/>
                <w:bCs/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FULL NAME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rFonts w:cs="Calibri" w:cstheme="minorHAnsi"/>
                <w:b/>
                <w:bCs/>
                <w:sz w:val="14"/>
                <w:szCs w:val="14"/>
              </w:rPr>
            </w:pPr>
            <w:r>
              <w:rPr>
                <w:rFonts w:eastAsia="Calibri" w:cs="Calibri" w:cstheme="minorHAnsi"/>
                <w:b/>
                <w:bCs/>
                <w:kern w:val="0"/>
                <w:sz w:val="14"/>
                <w:szCs w:val="14"/>
                <w:lang w:eastAsia="en-US" w:bidi="ar-SA"/>
              </w:rPr>
              <w:t>signature</w:t>
            </w:r>
          </w:p>
        </w:tc>
      </w:tr>
      <w:tr>
        <w:trPr>
          <w:cantSplit/>
        </w:trPr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</w:t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2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3</w:t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4</w:t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  <w:lang w:val="ru-RU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5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6</w:t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7</w:t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8</w:t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9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10</w:t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11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12</w:t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13</w:t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14</w:t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15</w:t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16</w:t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17</w:t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center"/>
              <w:rPr>
                <w:b/>
                <w:bCs/>
                <w:sz w:val="14"/>
                <w:szCs w:val="14"/>
              </w:rPr>
            </w:pPr>
            <w:r>
              <w:rPr>
                <w:rFonts w:eastAsia="Calibri" w:cs=""/>
                <w:b/>
                <w:bCs/>
                <w:kern w:val="0"/>
                <w:sz w:val="14"/>
                <w:szCs w:val="14"/>
                <w:lang w:eastAsia="en-US" w:bidi="ar-SA"/>
              </w:rPr>
              <w:t>18</w:t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  <w:tr>
        <w:trPr/>
        <w:tc>
          <w:tcPr>
            <w:tcW w:w="234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63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3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46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855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92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5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96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600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01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12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1419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  <w:tc>
          <w:tcPr>
            <w:tcW w:w="708" w:type="dxa"/>
            <w:tcBorders/>
          </w:tcPr>
          <w:p>
            <w:pPr>
              <w:pStyle w:val="Normal"/>
              <w:widowControl/>
              <w:suppressAutoHyphens w:val="true"/>
              <w:spacing w:lineRule="auto" w:line="240" w:before="0" w:after="0"/>
              <w:jc w:val="both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</w:r>
          </w:p>
        </w:tc>
      </w:tr>
    </w:tbl>
    <w:sectPr>
      <w:headerReference w:type="even" r:id="rId2"/>
      <w:headerReference w:type="default" r:id="rId3"/>
      <w:headerReference w:type="first" r:id="rId4"/>
      <w:footerReference w:type="even" r:id="rId5"/>
      <w:footerReference w:type="default" r:id="rId6"/>
      <w:footerReference w:type="first" r:id="rId7"/>
      <w:type w:val="nextPage"/>
      <w:pgSz w:orient="landscape" w:w="16838" w:h="11906"/>
      <w:pgMar w:left="1134" w:right="1134" w:gutter="0" w:header="708" w:top="1134" w:footer="708" w:bottom="850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Arial">
    <w:charset w:val="01"/>
    <w:family w:val="swiss"/>
    <w:pitch w:val="variable"/>
  </w:font>
  <w:font w:name="Antiqua">
    <w:charset w:val="01"/>
    <w:family w:val="roman"/>
    <w:pitch w:val="variable"/>
  </w:font>
  <w:font w:name="Times New Roman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spacing w:before="0" w:after="160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spacing w:before="0" w:after="160"/>
      <w:rPr/>
    </w:pPr>
    <w:r>
      <w:rPr/>
    </w:r>
  </w:p>
</w:hdr>
</file>

<file path=word/settings.xml><?xml version="1.0" encoding="utf-8"?>
<w:settings xmlns:w="http://schemas.openxmlformats.org/wordprocessingml/2006/main">
  <w:zoom w:percent="9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star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uk-UA" w:eastAsia="en-US" w:bidi="ar-SA"/>
    </w:rPr>
  </w:style>
  <w:style w:type="character" w:styleId="DefaultParagraphFont" w:default="1">
    <w:name w:val="Default Paragraph Font"/>
    <w:uiPriority w:val="1"/>
    <w:semiHidden/>
    <w:unhideWhenUsed/>
    <w:rPr/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Linux Libertine G" w:cs="Noto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Noto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Noto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Noto Sans"/>
    </w:rPr>
  </w:style>
  <w:style w:type="paragraph" w:styleId="FR4" w:customStyle="1">
    <w:name w:val="FR4"/>
    <w:rsid w:val="005b457f"/>
    <w:pPr>
      <w:widowControl w:val="false"/>
      <w:suppressAutoHyphens w:val="true"/>
      <w:bidi w:val="0"/>
      <w:spacing w:lineRule="auto" w:line="240" w:before="0" w:after="0"/>
      <w:jc w:val="start"/>
    </w:pPr>
    <w:rPr>
      <w:rFonts w:ascii="Arial" w:hAnsi="Arial" w:eastAsia="Times New Roman" w:cs="Times New Roman"/>
      <w:color w:val="auto"/>
      <w:kern w:val="0"/>
      <w:sz w:val="20"/>
      <w:szCs w:val="20"/>
      <w:lang w:val="uk-UA" w:eastAsia="ru-RU" w:bidi="ar-SA"/>
    </w:rPr>
  </w:style>
  <w:style w:type="paragraph" w:styleId="Style14" w:customStyle="1">
    <w:name w:val="Нормальний текст"/>
    <w:basedOn w:val="Normal"/>
    <w:rsid w:val="005b457f"/>
    <w:pPr>
      <w:spacing w:lineRule="auto" w:line="240" w:before="120" w:after="0"/>
      <w:ind w:firstLine="567"/>
    </w:pPr>
    <w:rPr>
      <w:rFonts w:ascii="Antiqua" w:hAnsi="Antiqua" w:eastAsia="Times New Roman" w:cs="Times New Roman"/>
      <w:sz w:val="26"/>
      <w:szCs w:val="20"/>
      <w:lang w:eastAsia="ru-RU"/>
    </w:rPr>
  </w:style>
  <w:style w:type="paragraph" w:styleId="HeaderandFooter">
    <w:name w:val="Header and Footer"/>
    <w:basedOn w:val="Normal"/>
    <w:qFormat/>
    <w:pPr/>
    <w:rPr/>
  </w:style>
  <w:style w:type="paragraph" w:styleId="Header">
    <w:name w:val="header"/>
    <w:basedOn w:val="HeaderandFooter"/>
    <w:pPr/>
    <w:rPr/>
  </w:style>
  <w:style w:type="paragraph" w:styleId="Footer">
    <w:name w:val="footer"/>
    <w:basedOn w:val="HeaderandFooter"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59"/>
    <w:rsid w:val="005b457f"/>
    <w:pPr>
      <w:spacing w:after="0" w:line="240" w:lineRule="auto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oter" Target="footer3.xml"/><Relationship Id="rId8" Type="http://schemas.openxmlformats.org/officeDocument/2006/relationships/fontTable" Target="fontTable.xml"/><Relationship Id="rId9" Type="http://schemas.openxmlformats.org/officeDocument/2006/relationships/settings" Target="settings.xml"/><Relationship Id="rId10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 pitchFamily="0" charset="1"/>
        <a:ea typeface=""/>
        <a:cs typeface=""/>
      </a:majorFont>
      <a:minorFont>
        <a:latin typeface="Calibri" panose="020F050202020403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Application>LibreOfficeDev/26.8.0.0.alpha0$MacOSX_AARCH64 LibreOffice_project/2c87e51eeaa2b413ff4ae097b2705eea1995d8e5</Application>
  <AppVersion>15.0000</AppVersion>
  <Pages>20</Pages>
  <Words>3680</Words>
  <Characters>20977</Characters>
  <CharactersWithSpaces>24608</CharactersWithSpaces>
  <Paragraphs>49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2022-07-29T11:57:00Z</dcterms:created>
  <dc:creator>Автор</dc:creator>
  <dc:description/>
  <dc:language>uk-UA</dc:language>
  <cp:lastModifiedBy>Автор</cp:lastModifiedBy>
  <dcterms:modified xsi:type="dcterms:W3CDTF">2023-03-16T14:06:00Z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